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8968E">
      <w:pPr>
        <w:keepNext w:val="0"/>
        <w:keepLines w:val="0"/>
        <w:pageBreakBefore w:val="0"/>
        <w:kinsoku/>
        <w:wordWrap/>
        <w:overflowPunct/>
        <w:topLinePunct w:val="0"/>
        <w:bidi w:val="0"/>
        <w:adjustRightInd w:val="0"/>
        <w:snapToGrid w:val="0"/>
        <w:spacing w:before="156" w:beforeLines="50"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《灌区旱情关键要素与过程监测预警技术》项目申报陕西省技术发明奖公示</w:t>
      </w:r>
      <w:r>
        <w:rPr>
          <w:rFonts w:hint="eastAsia" w:ascii="方正小标宋简体" w:hAnsi="方正小标宋简体" w:eastAsia="方正小标宋简体" w:cs="方正小标宋简体"/>
          <w:sz w:val="44"/>
          <w:szCs w:val="44"/>
          <w:lang w:val="en-US" w:eastAsia="zh-CN"/>
        </w:rPr>
        <w:t>内容</w:t>
      </w:r>
    </w:p>
    <w:p w14:paraId="49D43A7E">
      <w:pPr>
        <w:keepNext w:val="0"/>
        <w:keepLines w:val="0"/>
        <w:pageBreakBefore w:val="0"/>
        <w:kinsoku/>
        <w:wordWrap/>
        <w:overflowPunct/>
        <w:topLinePunct w:val="0"/>
        <w:bidi w:val="0"/>
        <w:spacing w:line="240" w:lineRule="auto"/>
        <w:textAlignment w:val="auto"/>
        <w:rPr>
          <w:color w:val="FF0000"/>
        </w:rPr>
      </w:pPr>
    </w:p>
    <w:p w14:paraId="350DC8EE">
      <w:pPr>
        <w:keepNext w:val="0"/>
        <w:keepLines w:val="0"/>
        <w:pageBreakBefore w:val="0"/>
        <w:widowControl w:val="0"/>
        <w:kinsoku/>
        <w:wordWrap/>
        <w:overflowPunct/>
        <w:topLinePunct w:val="0"/>
        <w:autoSpaceDE w:val="0"/>
        <w:autoSpaceDN w:val="0"/>
        <w:bidi w:val="0"/>
        <w:adjustRightInd w:val="0"/>
        <w:snapToGrid w:val="0"/>
        <w:spacing w:line="440" w:lineRule="exact"/>
        <w:ind w:firstLine="560" w:firstLineChars="200"/>
        <w:jc w:val="left"/>
        <w:textAlignment w:val="auto"/>
        <w:rPr>
          <w:rFonts w:ascii="仿宋" w:hAnsi="仿宋" w:eastAsia="仿宋" w:cs="仿宋"/>
          <w:sz w:val="28"/>
          <w:szCs w:val="28"/>
        </w:rPr>
      </w:pPr>
    </w:p>
    <w:p w14:paraId="1AFB5009">
      <w:pPr>
        <w:keepNext w:val="0"/>
        <w:keepLines w:val="0"/>
        <w:pageBreakBefore w:val="0"/>
        <w:widowControl w:val="0"/>
        <w:kinsoku/>
        <w:wordWrap/>
        <w:overflowPunct/>
        <w:topLinePunct w:val="0"/>
        <w:autoSpaceDE w:val="0"/>
        <w:autoSpaceDN w:val="0"/>
        <w:bidi w:val="0"/>
        <w:adjustRightInd w:val="0"/>
        <w:snapToGrid w:val="0"/>
        <w:spacing w:line="440" w:lineRule="exact"/>
        <w:ind w:firstLine="560" w:firstLineChars="200"/>
        <w:textAlignment w:val="auto"/>
        <w:rPr>
          <w:rFonts w:ascii="仿宋" w:hAnsi="仿宋" w:eastAsia="仿宋" w:cs="仿宋"/>
          <w:sz w:val="28"/>
          <w:szCs w:val="28"/>
        </w:rPr>
      </w:pPr>
      <w:r>
        <w:rPr>
          <w:rFonts w:hint="eastAsia" w:ascii="黑体" w:hAnsi="黑体" w:eastAsia="黑体" w:cs="黑体"/>
          <w:sz w:val="28"/>
          <w:szCs w:val="28"/>
        </w:rPr>
        <w:t>一、项目名称：</w:t>
      </w:r>
      <w:r>
        <w:rPr>
          <w:rFonts w:hint="eastAsia" w:ascii="仿宋" w:hAnsi="仿宋" w:eastAsia="仿宋" w:cs="仿宋"/>
          <w:sz w:val="28"/>
          <w:szCs w:val="28"/>
        </w:rPr>
        <w:t>灌区旱情关键要素与过程监测预警技术</w:t>
      </w:r>
    </w:p>
    <w:p w14:paraId="09AAB603">
      <w:pPr>
        <w:keepNext w:val="0"/>
        <w:keepLines w:val="0"/>
        <w:pageBreakBefore w:val="0"/>
        <w:widowControl w:val="0"/>
        <w:kinsoku/>
        <w:wordWrap/>
        <w:overflowPunct/>
        <w:topLinePunct w:val="0"/>
        <w:autoSpaceDE w:val="0"/>
        <w:autoSpaceDN w:val="0"/>
        <w:bidi w:val="0"/>
        <w:adjustRightInd w:val="0"/>
        <w:snapToGrid w:val="0"/>
        <w:spacing w:line="440" w:lineRule="exact"/>
        <w:ind w:firstLine="560" w:firstLineChars="200"/>
        <w:textAlignment w:val="auto"/>
        <w:rPr>
          <w:rFonts w:ascii="仿宋" w:hAnsi="仿宋" w:eastAsia="仿宋" w:cs="仿宋"/>
          <w:sz w:val="28"/>
          <w:szCs w:val="28"/>
        </w:rPr>
      </w:pPr>
      <w:r>
        <w:rPr>
          <w:rFonts w:ascii="黑体" w:hAnsi="黑体" w:eastAsia="黑体" w:cs="黑体"/>
          <w:sz w:val="28"/>
          <w:szCs w:val="28"/>
        </w:rPr>
        <w:t>二、提名者及提名意见：</w:t>
      </w:r>
      <w:r>
        <w:rPr>
          <w:rFonts w:hint="eastAsia" w:ascii="仿宋" w:hAnsi="仿宋" w:eastAsia="仿宋" w:cs="仿宋"/>
          <w:sz w:val="28"/>
          <w:szCs w:val="28"/>
          <w:lang w:val="en-US" w:eastAsia="zh-CN"/>
        </w:rPr>
        <w:t>渭南市人民政府</w:t>
      </w:r>
      <w:r>
        <w:rPr>
          <w:rFonts w:ascii="仿宋" w:hAnsi="仿宋" w:eastAsia="仿宋" w:cs="仿宋"/>
          <w:sz w:val="28"/>
          <w:szCs w:val="28"/>
        </w:rPr>
        <w:t>，同意申报</w:t>
      </w:r>
      <w:r>
        <w:rPr>
          <w:rFonts w:hint="eastAsia" w:ascii="仿宋" w:hAnsi="仿宋" w:eastAsia="仿宋" w:cs="仿宋"/>
          <w:sz w:val="28"/>
          <w:szCs w:val="28"/>
        </w:rPr>
        <w:t>技术发明奖一等奖</w:t>
      </w:r>
    </w:p>
    <w:p w14:paraId="681F2E55">
      <w:pPr>
        <w:keepNext w:val="0"/>
        <w:keepLines w:val="0"/>
        <w:pageBreakBefore w:val="0"/>
        <w:widowControl w:val="0"/>
        <w:kinsoku/>
        <w:wordWrap/>
        <w:overflowPunct/>
        <w:topLinePunct w:val="0"/>
        <w:bidi w:val="0"/>
        <w:spacing w:line="44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三、项目简介</w:t>
      </w:r>
    </w:p>
    <w:p w14:paraId="0926C5F0">
      <w:pPr>
        <w:pStyle w:val="3"/>
        <w:keepNext w:val="0"/>
        <w:keepLines w:val="0"/>
        <w:pageBreakBefore w:val="0"/>
        <w:widowControl w:val="0"/>
        <w:kinsoku/>
        <w:wordWrap/>
        <w:overflowPunct/>
        <w:topLinePunct w:val="0"/>
        <w:bidi w:val="0"/>
        <w:spacing w:after="0" w:line="44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rPr>
        <w:t>针对近年来极端干旱事件趋频趋强趋广态势，水利部始终把抗旱保灌溉、保供水、保民生作为首要任务，锚定“确保城乡居民饮水安全，确保规模化养殖和大牲畜用水安全，</w:t>
      </w:r>
      <w:bookmarkStart w:id="0" w:name="_GoBack"/>
      <w:bookmarkEnd w:id="0"/>
      <w:r>
        <w:rPr>
          <w:rFonts w:hint="eastAsia" w:ascii="仿宋" w:hAnsi="仿宋" w:eastAsia="仿宋" w:cs="仿宋"/>
          <w:sz w:val="28"/>
          <w:szCs w:val="28"/>
        </w:rPr>
        <w:t>全力保障灌区作物时令灌溉用水”目标，通过加强灌区旱情监测预警，精准调度工程，强化灌溉管理等举措，全力支持受旱地区做好抗旱保灌保供水工作。</w:t>
      </w:r>
    </w:p>
    <w:p w14:paraId="57769D06">
      <w:pPr>
        <w:pStyle w:val="3"/>
        <w:keepNext w:val="0"/>
        <w:keepLines w:val="0"/>
        <w:pageBreakBefore w:val="0"/>
        <w:widowControl w:val="0"/>
        <w:kinsoku/>
        <w:wordWrap/>
        <w:overflowPunct/>
        <w:topLinePunct w:val="0"/>
        <w:bidi w:val="0"/>
        <w:spacing w:after="0" w:line="44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rPr>
        <w:t>本项目通过多年联合攻关，开展了灌区旱情关键要素与过程监测预警技术研发，包括：基于“空-天-地”一体化</w:t>
      </w:r>
      <w:r>
        <w:rPr>
          <w:rFonts w:ascii="仿宋" w:hAnsi="仿宋" w:eastAsia="仿宋" w:cs="仿宋"/>
          <w:sz w:val="28"/>
          <w:szCs w:val="28"/>
        </w:rPr>
        <w:t>的</w:t>
      </w:r>
      <w:r>
        <w:rPr>
          <w:rFonts w:hint="eastAsia" w:ascii="仿宋" w:hAnsi="仿宋" w:eastAsia="仿宋" w:cs="仿宋"/>
          <w:sz w:val="28"/>
          <w:szCs w:val="28"/>
        </w:rPr>
        <w:t>灌区旱情感知关键要素提取技术、灌区旱情多维监测技术、基于风险评估的灌区旱情动态预警技术，成果在我国西北典型灌区干旱灾害防御中得到了充分应用，为提升灌区抗旱能力、实现多目标精细化灌区用水预报调度与科学决策等方面提供了</w:t>
      </w:r>
      <w:r>
        <w:rPr>
          <w:rFonts w:ascii="仿宋" w:hAnsi="仿宋" w:eastAsia="仿宋" w:cs="仿宋"/>
          <w:sz w:val="28"/>
          <w:szCs w:val="28"/>
        </w:rPr>
        <w:t>关键技术支撑</w:t>
      </w:r>
      <w:r>
        <w:rPr>
          <w:rFonts w:hint="eastAsia" w:ascii="仿宋" w:hAnsi="仿宋" w:eastAsia="仿宋" w:cs="仿宋"/>
          <w:sz w:val="28"/>
          <w:szCs w:val="28"/>
        </w:rPr>
        <w:t>，并在全国旱情防御与推进数字孪生灌区建设中发挥了实际作用。</w:t>
      </w:r>
    </w:p>
    <w:p w14:paraId="21C6BE5C">
      <w:pPr>
        <w:keepNext w:val="0"/>
        <w:keepLines w:val="0"/>
        <w:pageBreakBefore w:val="0"/>
        <w:widowControl w:val="0"/>
        <w:kinsoku/>
        <w:wordWrap/>
        <w:overflowPunct/>
        <w:topLinePunct w:val="0"/>
        <w:autoSpaceDE w:val="0"/>
        <w:autoSpaceDN w:val="0"/>
        <w:bidi w:val="0"/>
        <w:adjustRightInd w:val="0"/>
        <w:snapToGrid w:val="0"/>
        <w:spacing w:line="44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四、客观评价</w:t>
      </w:r>
    </w:p>
    <w:p w14:paraId="239A0D79">
      <w:pPr>
        <w:pStyle w:val="3"/>
        <w:keepNext w:val="0"/>
        <w:keepLines w:val="0"/>
        <w:pageBreakBefore w:val="0"/>
        <w:widowControl w:val="0"/>
        <w:kinsoku/>
        <w:wordWrap/>
        <w:overflowPunct/>
        <w:topLinePunct w:val="0"/>
        <w:bidi w:val="0"/>
        <w:spacing w:after="0" w:line="44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rPr>
        <w:t>灌区旱情关键要素与过程监测预警技术创新发展了空天地一体化旱情信息获取与快速监测预警关键技术，突破了空、天、地多源旱情信息快速接入、快速获取、快速集成、快速分析和研判等技术难点，建立和完善了旱情快速诊断、实时监测评估预警体系，对提高灌区旱情监测预报能力，实现水资源高效利用具有重要意义。</w:t>
      </w:r>
    </w:p>
    <w:p w14:paraId="680397CC">
      <w:pPr>
        <w:keepNext w:val="0"/>
        <w:keepLines w:val="0"/>
        <w:pageBreakBefore w:val="0"/>
        <w:widowControl w:val="0"/>
        <w:kinsoku/>
        <w:wordWrap/>
        <w:overflowPunct/>
        <w:topLinePunct w:val="0"/>
        <w:autoSpaceDE w:val="0"/>
        <w:autoSpaceDN w:val="0"/>
        <w:bidi w:val="0"/>
        <w:adjustRightInd w:val="0"/>
        <w:snapToGrid w:val="0"/>
        <w:spacing w:line="440" w:lineRule="exact"/>
        <w:ind w:firstLine="560" w:firstLineChars="200"/>
        <w:textAlignment w:val="auto"/>
        <w:rPr>
          <w:rFonts w:ascii="黑体" w:hAnsi="黑体" w:eastAsia="黑体" w:cs="黑体"/>
          <w:sz w:val="28"/>
          <w:szCs w:val="28"/>
        </w:rPr>
      </w:pPr>
      <w:r>
        <w:rPr>
          <w:rFonts w:ascii="黑体" w:hAnsi="黑体" w:eastAsia="黑体" w:cs="黑体"/>
          <w:sz w:val="28"/>
          <w:szCs w:val="28"/>
        </w:rPr>
        <w:t>五、应用情况和效益</w:t>
      </w:r>
    </w:p>
    <w:p w14:paraId="442894BA">
      <w:pPr>
        <w:pStyle w:val="3"/>
        <w:keepNext w:val="0"/>
        <w:keepLines w:val="0"/>
        <w:pageBreakBefore w:val="0"/>
        <w:widowControl w:val="0"/>
        <w:kinsoku/>
        <w:wordWrap/>
        <w:overflowPunct/>
        <w:topLinePunct w:val="0"/>
        <w:bidi w:val="0"/>
        <w:spacing w:after="0" w:line="44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rPr>
        <w:t>项目成果已成功应用于陕西省及全国旱情业务化监测预警中，为全国、流域和其他省级单位提供了常态化灌区耕地分布、种植结构、实际灌溉信息</w:t>
      </w:r>
      <w:r>
        <w:rPr>
          <w:rFonts w:ascii="仿宋" w:hAnsi="仿宋" w:eastAsia="仿宋" w:cs="仿宋"/>
          <w:sz w:val="28"/>
          <w:szCs w:val="28"/>
        </w:rPr>
        <w:t>、灌区旱情评估、</w:t>
      </w:r>
      <w:r>
        <w:rPr>
          <w:rFonts w:hint="eastAsia" w:ascii="仿宋" w:hAnsi="仿宋" w:eastAsia="仿宋" w:cs="仿宋"/>
          <w:sz w:val="28"/>
          <w:szCs w:val="28"/>
        </w:rPr>
        <w:t>大范围旱情风险研判、灌溉水利用效益评估</w:t>
      </w:r>
      <w:r>
        <w:rPr>
          <w:rFonts w:ascii="仿宋" w:hAnsi="仿宋" w:eastAsia="仿宋" w:cs="仿宋"/>
          <w:sz w:val="28"/>
          <w:szCs w:val="28"/>
        </w:rPr>
        <w:t>等</w:t>
      </w:r>
      <w:r>
        <w:rPr>
          <w:rFonts w:hint="eastAsia" w:ascii="仿宋" w:hAnsi="仿宋" w:eastAsia="仿宋" w:cs="仿宋"/>
          <w:sz w:val="28"/>
          <w:szCs w:val="28"/>
        </w:rPr>
        <w:t>监测预警服务，监测结果与实际情况一致，为我国灌区旱情应对和处置工作提供重要科学数据支持，相关成果已获得水利部水旱灾害防御司、水利部信息中心以及陕西省水利厅等部门肯定，取得良好的社会和经济效益。</w:t>
      </w:r>
    </w:p>
    <w:p w14:paraId="744CFCB5">
      <w:pPr>
        <w:keepNext w:val="0"/>
        <w:keepLines w:val="0"/>
        <w:pageBreakBefore w:val="0"/>
        <w:widowControl w:val="0"/>
        <w:kinsoku/>
        <w:wordWrap/>
        <w:overflowPunct/>
        <w:topLinePunct w:val="0"/>
        <w:autoSpaceDE w:val="0"/>
        <w:autoSpaceDN w:val="0"/>
        <w:bidi w:val="0"/>
        <w:adjustRightInd w:val="0"/>
        <w:snapToGrid w:val="0"/>
        <w:spacing w:line="440" w:lineRule="exact"/>
        <w:ind w:firstLine="560" w:firstLineChars="200"/>
        <w:textAlignment w:val="auto"/>
        <w:rPr>
          <w:rFonts w:ascii="黑体" w:hAnsi="黑体" w:eastAsia="黑体" w:cs="黑体"/>
          <w:sz w:val="28"/>
          <w:szCs w:val="28"/>
        </w:rPr>
      </w:pPr>
      <w:r>
        <w:rPr>
          <w:rFonts w:ascii="黑体" w:hAnsi="黑体" w:eastAsia="黑体" w:cs="黑体"/>
          <w:sz w:val="28"/>
          <w:szCs w:val="28"/>
        </w:rPr>
        <w:t>六、主要知识产权目录</w:t>
      </w:r>
    </w:p>
    <w:tbl>
      <w:tblPr>
        <w:tblStyle w:val="7"/>
        <w:tblW w:w="92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44"/>
        <w:gridCol w:w="832"/>
        <w:gridCol w:w="1310"/>
        <w:gridCol w:w="677"/>
        <w:gridCol w:w="1134"/>
        <w:gridCol w:w="923"/>
        <w:gridCol w:w="964"/>
        <w:gridCol w:w="1304"/>
        <w:gridCol w:w="1528"/>
      </w:tblGrid>
      <w:tr w14:paraId="6EC8CB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vAlign w:val="center"/>
          </w:tcPr>
          <w:p w14:paraId="0913948B">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ascii="Times New Roman"/>
                <w:sz w:val="21"/>
                <w:szCs w:val="21"/>
              </w:rPr>
              <w:t>序号</w:t>
            </w:r>
          </w:p>
        </w:tc>
        <w:tc>
          <w:tcPr>
            <w:tcW w:w="832" w:type="dxa"/>
            <w:tcBorders>
              <w:top w:val="single" w:color="auto" w:sz="8" w:space="0"/>
              <w:left w:val="single" w:color="auto" w:sz="8" w:space="0"/>
              <w:bottom w:val="single" w:color="auto" w:sz="8" w:space="0"/>
              <w:right w:val="single" w:color="auto" w:sz="8" w:space="0"/>
            </w:tcBorders>
            <w:vAlign w:val="center"/>
          </w:tcPr>
          <w:p w14:paraId="4F3641A2">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ascii="Times New Roman"/>
                <w:sz w:val="21"/>
                <w:szCs w:val="21"/>
              </w:rPr>
              <w:t>知识产权类别</w:t>
            </w:r>
          </w:p>
        </w:tc>
        <w:tc>
          <w:tcPr>
            <w:tcW w:w="1310" w:type="dxa"/>
            <w:tcBorders>
              <w:top w:val="single" w:color="auto" w:sz="8" w:space="0"/>
              <w:left w:val="single" w:color="auto" w:sz="8" w:space="0"/>
              <w:bottom w:val="single" w:color="auto" w:sz="8" w:space="0"/>
              <w:right w:val="single" w:color="auto" w:sz="8" w:space="0"/>
            </w:tcBorders>
            <w:vAlign w:val="center"/>
          </w:tcPr>
          <w:p w14:paraId="7B391DDE">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ascii="Times New Roman"/>
                <w:sz w:val="21"/>
                <w:szCs w:val="21"/>
              </w:rPr>
              <w:t>知识产权</w:t>
            </w:r>
          </w:p>
          <w:p w14:paraId="6F80B2F9">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ascii="Times New Roman"/>
                <w:sz w:val="21"/>
                <w:szCs w:val="21"/>
              </w:rPr>
              <w:t>具体名称</w:t>
            </w:r>
          </w:p>
        </w:tc>
        <w:tc>
          <w:tcPr>
            <w:tcW w:w="677" w:type="dxa"/>
            <w:tcBorders>
              <w:top w:val="single" w:color="auto" w:sz="8" w:space="0"/>
              <w:left w:val="single" w:color="auto" w:sz="8" w:space="0"/>
              <w:bottom w:val="single" w:color="auto" w:sz="8" w:space="0"/>
              <w:right w:val="single" w:color="auto" w:sz="8" w:space="0"/>
            </w:tcBorders>
            <w:vAlign w:val="center"/>
          </w:tcPr>
          <w:p w14:paraId="375EF378">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ascii="Times New Roman"/>
                <w:sz w:val="21"/>
                <w:szCs w:val="21"/>
              </w:rPr>
              <w:t>国家</w:t>
            </w:r>
          </w:p>
          <w:p w14:paraId="50AF038E">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ascii="Times New Roman"/>
                <w:sz w:val="21"/>
                <w:szCs w:val="21"/>
              </w:rPr>
              <w:t>（地区）</w:t>
            </w:r>
          </w:p>
        </w:tc>
        <w:tc>
          <w:tcPr>
            <w:tcW w:w="1134" w:type="dxa"/>
            <w:tcBorders>
              <w:top w:val="single" w:color="auto" w:sz="8" w:space="0"/>
              <w:left w:val="single" w:color="auto" w:sz="8" w:space="0"/>
              <w:bottom w:val="single" w:color="auto" w:sz="8" w:space="0"/>
              <w:right w:val="single" w:color="auto" w:sz="8" w:space="0"/>
            </w:tcBorders>
            <w:vAlign w:val="center"/>
          </w:tcPr>
          <w:p w14:paraId="65284AEE">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ascii="Times New Roman"/>
                <w:sz w:val="21"/>
                <w:szCs w:val="21"/>
              </w:rPr>
              <w:t>授权号</w:t>
            </w:r>
          </w:p>
        </w:tc>
        <w:tc>
          <w:tcPr>
            <w:tcW w:w="923" w:type="dxa"/>
            <w:tcBorders>
              <w:top w:val="single" w:color="auto" w:sz="8" w:space="0"/>
              <w:left w:val="single" w:color="auto" w:sz="8" w:space="0"/>
              <w:bottom w:val="single" w:color="auto" w:sz="8" w:space="0"/>
              <w:right w:val="single" w:color="auto" w:sz="8" w:space="0"/>
            </w:tcBorders>
            <w:vAlign w:val="center"/>
          </w:tcPr>
          <w:p w14:paraId="55CF7F53">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ascii="Times New Roman"/>
                <w:sz w:val="21"/>
                <w:szCs w:val="21"/>
              </w:rPr>
              <w:t>授权日期</w:t>
            </w:r>
          </w:p>
        </w:tc>
        <w:tc>
          <w:tcPr>
            <w:tcW w:w="964" w:type="dxa"/>
            <w:tcBorders>
              <w:top w:val="single" w:color="auto" w:sz="8" w:space="0"/>
              <w:left w:val="single" w:color="auto" w:sz="8" w:space="0"/>
              <w:bottom w:val="single" w:color="auto" w:sz="8" w:space="0"/>
              <w:right w:val="single" w:color="auto" w:sz="8" w:space="0"/>
            </w:tcBorders>
            <w:vAlign w:val="center"/>
          </w:tcPr>
          <w:p w14:paraId="14547E74">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ascii="Times New Roman"/>
                <w:sz w:val="21"/>
                <w:szCs w:val="21"/>
              </w:rPr>
              <w:t>证书编号</w:t>
            </w:r>
          </w:p>
        </w:tc>
        <w:tc>
          <w:tcPr>
            <w:tcW w:w="1304" w:type="dxa"/>
            <w:tcBorders>
              <w:top w:val="single" w:color="auto" w:sz="8" w:space="0"/>
              <w:left w:val="single" w:color="auto" w:sz="8" w:space="0"/>
              <w:bottom w:val="single" w:color="auto" w:sz="8" w:space="0"/>
              <w:right w:val="single" w:color="auto" w:sz="8" w:space="0"/>
            </w:tcBorders>
            <w:vAlign w:val="center"/>
          </w:tcPr>
          <w:p w14:paraId="0883DFD1">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ascii="Times New Roman"/>
                <w:sz w:val="21"/>
                <w:szCs w:val="21"/>
              </w:rPr>
              <w:t>权利人</w:t>
            </w:r>
          </w:p>
        </w:tc>
        <w:tc>
          <w:tcPr>
            <w:tcW w:w="1528" w:type="dxa"/>
            <w:tcBorders>
              <w:top w:val="single" w:color="auto" w:sz="8" w:space="0"/>
              <w:left w:val="single" w:color="auto" w:sz="8" w:space="0"/>
              <w:bottom w:val="single" w:color="auto" w:sz="8" w:space="0"/>
              <w:right w:val="single" w:color="auto" w:sz="8" w:space="0"/>
            </w:tcBorders>
            <w:vAlign w:val="center"/>
          </w:tcPr>
          <w:p w14:paraId="462E06D4">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ascii="Times New Roman"/>
                <w:sz w:val="21"/>
                <w:szCs w:val="21"/>
              </w:rPr>
              <w:t>发明人</w:t>
            </w:r>
          </w:p>
        </w:tc>
      </w:tr>
      <w:tr w14:paraId="71AC53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vAlign w:val="center"/>
          </w:tcPr>
          <w:p w14:paraId="283F810B">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1</w:t>
            </w:r>
          </w:p>
        </w:tc>
        <w:tc>
          <w:tcPr>
            <w:tcW w:w="832" w:type="dxa"/>
            <w:tcBorders>
              <w:top w:val="single" w:color="auto" w:sz="8" w:space="0"/>
              <w:left w:val="single" w:color="auto" w:sz="8" w:space="0"/>
              <w:bottom w:val="single" w:color="auto" w:sz="8" w:space="0"/>
              <w:right w:val="single" w:color="auto" w:sz="8" w:space="0"/>
            </w:tcBorders>
            <w:vAlign w:val="center"/>
          </w:tcPr>
          <w:p w14:paraId="66F5BE75">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sz w:val="21"/>
                <w:szCs w:val="21"/>
              </w:rPr>
            </w:pPr>
            <w:r>
              <w:rPr>
                <w:rFonts w:hint="eastAsia" w:ascii="Times New Roman"/>
                <w:sz w:val="21"/>
                <w:szCs w:val="21"/>
              </w:rPr>
              <w:t>发明</w:t>
            </w:r>
          </w:p>
          <w:p w14:paraId="2746495B">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专利</w:t>
            </w:r>
          </w:p>
        </w:tc>
        <w:tc>
          <w:tcPr>
            <w:tcW w:w="1310" w:type="dxa"/>
            <w:tcBorders>
              <w:top w:val="single" w:color="auto" w:sz="8" w:space="0"/>
              <w:left w:val="single" w:color="auto" w:sz="8" w:space="0"/>
              <w:bottom w:val="single" w:color="auto" w:sz="8" w:space="0"/>
              <w:right w:val="single" w:color="auto" w:sz="8" w:space="0"/>
            </w:tcBorders>
            <w:vAlign w:val="center"/>
          </w:tcPr>
          <w:p w14:paraId="4E78F10A">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一种基于高分辨率卫星数据监测灌区灌溉面积方法</w:t>
            </w:r>
          </w:p>
        </w:tc>
        <w:tc>
          <w:tcPr>
            <w:tcW w:w="677" w:type="dxa"/>
            <w:tcBorders>
              <w:top w:val="single" w:color="auto" w:sz="8" w:space="0"/>
              <w:left w:val="single" w:color="auto" w:sz="8" w:space="0"/>
              <w:bottom w:val="single" w:color="auto" w:sz="8" w:space="0"/>
              <w:right w:val="single" w:color="auto" w:sz="8" w:space="0"/>
            </w:tcBorders>
            <w:vAlign w:val="center"/>
          </w:tcPr>
          <w:p w14:paraId="10C3E354">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中国</w:t>
            </w:r>
          </w:p>
        </w:tc>
        <w:tc>
          <w:tcPr>
            <w:tcW w:w="1134" w:type="dxa"/>
            <w:tcBorders>
              <w:top w:val="single" w:color="auto" w:sz="8" w:space="0"/>
              <w:left w:val="single" w:color="auto" w:sz="8" w:space="0"/>
              <w:bottom w:val="single" w:color="auto" w:sz="8" w:space="0"/>
              <w:right w:val="single" w:color="auto" w:sz="8" w:space="0"/>
            </w:tcBorders>
            <w:vAlign w:val="center"/>
          </w:tcPr>
          <w:p w14:paraId="45F4C70F">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ZL201910553283.5</w:t>
            </w:r>
          </w:p>
        </w:tc>
        <w:tc>
          <w:tcPr>
            <w:tcW w:w="923" w:type="dxa"/>
            <w:tcBorders>
              <w:top w:val="single" w:color="auto" w:sz="8" w:space="0"/>
              <w:left w:val="single" w:color="auto" w:sz="8" w:space="0"/>
              <w:bottom w:val="single" w:color="auto" w:sz="8" w:space="0"/>
              <w:right w:val="single" w:color="auto" w:sz="8" w:space="0"/>
            </w:tcBorders>
            <w:vAlign w:val="center"/>
          </w:tcPr>
          <w:p w14:paraId="5A857778">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2021/5/7</w:t>
            </w:r>
          </w:p>
        </w:tc>
        <w:tc>
          <w:tcPr>
            <w:tcW w:w="964" w:type="dxa"/>
            <w:tcBorders>
              <w:top w:val="single" w:color="auto" w:sz="8" w:space="0"/>
              <w:left w:val="single" w:color="auto" w:sz="8" w:space="0"/>
              <w:bottom w:val="single" w:color="auto" w:sz="8" w:space="0"/>
              <w:right w:val="single" w:color="auto" w:sz="8" w:space="0"/>
            </w:tcBorders>
            <w:vAlign w:val="center"/>
          </w:tcPr>
          <w:p w14:paraId="4D451B72">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4405529</w:t>
            </w:r>
          </w:p>
        </w:tc>
        <w:tc>
          <w:tcPr>
            <w:tcW w:w="1304" w:type="dxa"/>
            <w:tcBorders>
              <w:top w:val="single" w:color="auto" w:sz="8" w:space="0"/>
              <w:left w:val="single" w:color="auto" w:sz="8" w:space="0"/>
              <w:bottom w:val="single" w:color="auto" w:sz="8" w:space="0"/>
              <w:right w:val="single" w:color="auto" w:sz="8" w:space="0"/>
            </w:tcBorders>
            <w:vAlign w:val="center"/>
          </w:tcPr>
          <w:p w14:paraId="6F3AD0FC">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中国水利水电科学研究院</w:t>
            </w:r>
          </w:p>
        </w:tc>
        <w:tc>
          <w:tcPr>
            <w:tcW w:w="1528" w:type="dxa"/>
            <w:tcBorders>
              <w:top w:val="single" w:color="auto" w:sz="8" w:space="0"/>
              <w:left w:val="single" w:color="auto" w:sz="8" w:space="0"/>
              <w:bottom w:val="single" w:color="auto" w:sz="8" w:space="0"/>
              <w:right w:val="single" w:color="auto" w:sz="8" w:space="0"/>
            </w:tcBorders>
            <w:vAlign w:val="center"/>
          </w:tcPr>
          <w:p w14:paraId="3E7034F4">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宋文龙， 路京选，苏志诚，程瓦，李焕新，李萌，卢奕竹，田琳静</w:t>
            </w:r>
          </w:p>
        </w:tc>
      </w:tr>
      <w:tr w14:paraId="45B3EC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vAlign w:val="center"/>
          </w:tcPr>
          <w:p w14:paraId="6BDDD68E">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2</w:t>
            </w:r>
          </w:p>
        </w:tc>
        <w:tc>
          <w:tcPr>
            <w:tcW w:w="832" w:type="dxa"/>
            <w:tcBorders>
              <w:top w:val="single" w:color="auto" w:sz="8" w:space="0"/>
              <w:left w:val="single" w:color="auto" w:sz="8" w:space="0"/>
              <w:bottom w:val="single" w:color="auto" w:sz="8" w:space="0"/>
              <w:right w:val="single" w:color="auto" w:sz="8" w:space="0"/>
            </w:tcBorders>
            <w:vAlign w:val="center"/>
          </w:tcPr>
          <w:p w14:paraId="5663A5EE">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sz w:val="21"/>
                <w:szCs w:val="21"/>
              </w:rPr>
            </w:pPr>
            <w:r>
              <w:rPr>
                <w:rFonts w:hint="eastAsia" w:ascii="Times New Roman"/>
                <w:sz w:val="21"/>
                <w:szCs w:val="21"/>
              </w:rPr>
              <w:t>发明</w:t>
            </w:r>
          </w:p>
          <w:p w14:paraId="452C880E">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专利</w:t>
            </w:r>
          </w:p>
        </w:tc>
        <w:tc>
          <w:tcPr>
            <w:tcW w:w="1310" w:type="dxa"/>
            <w:tcBorders>
              <w:top w:val="single" w:color="auto" w:sz="8" w:space="0"/>
              <w:left w:val="single" w:color="auto" w:sz="8" w:space="0"/>
              <w:bottom w:val="single" w:color="auto" w:sz="8" w:space="0"/>
              <w:right w:val="single" w:color="auto" w:sz="8" w:space="0"/>
            </w:tcBorders>
            <w:vAlign w:val="center"/>
          </w:tcPr>
          <w:p w14:paraId="4268493A">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基于叶面积指数的冬小麦旱情无人机快速监测判别方法</w:t>
            </w:r>
          </w:p>
        </w:tc>
        <w:tc>
          <w:tcPr>
            <w:tcW w:w="677" w:type="dxa"/>
            <w:tcBorders>
              <w:top w:val="single" w:color="auto" w:sz="8" w:space="0"/>
              <w:left w:val="single" w:color="auto" w:sz="8" w:space="0"/>
              <w:bottom w:val="single" w:color="auto" w:sz="8" w:space="0"/>
              <w:right w:val="single" w:color="auto" w:sz="8" w:space="0"/>
            </w:tcBorders>
            <w:vAlign w:val="center"/>
          </w:tcPr>
          <w:p w14:paraId="297C9825">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中国</w:t>
            </w:r>
          </w:p>
        </w:tc>
        <w:tc>
          <w:tcPr>
            <w:tcW w:w="1134" w:type="dxa"/>
            <w:tcBorders>
              <w:top w:val="single" w:color="auto" w:sz="8" w:space="0"/>
              <w:left w:val="single" w:color="auto" w:sz="8" w:space="0"/>
              <w:bottom w:val="single" w:color="auto" w:sz="8" w:space="0"/>
              <w:right w:val="single" w:color="auto" w:sz="8" w:space="0"/>
            </w:tcBorders>
            <w:vAlign w:val="center"/>
          </w:tcPr>
          <w:p w14:paraId="3301A423">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ZL 2022 11147826.1</w:t>
            </w:r>
          </w:p>
        </w:tc>
        <w:tc>
          <w:tcPr>
            <w:tcW w:w="923" w:type="dxa"/>
            <w:tcBorders>
              <w:top w:val="single" w:color="auto" w:sz="8" w:space="0"/>
              <w:left w:val="single" w:color="auto" w:sz="8" w:space="0"/>
              <w:bottom w:val="single" w:color="auto" w:sz="8" w:space="0"/>
              <w:right w:val="single" w:color="auto" w:sz="8" w:space="0"/>
            </w:tcBorders>
            <w:vAlign w:val="center"/>
          </w:tcPr>
          <w:p w14:paraId="74968F29">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2023/5/12</w:t>
            </w:r>
          </w:p>
        </w:tc>
        <w:tc>
          <w:tcPr>
            <w:tcW w:w="964" w:type="dxa"/>
            <w:tcBorders>
              <w:top w:val="single" w:color="auto" w:sz="8" w:space="0"/>
              <w:left w:val="single" w:color="auto" w:sz="8" w:space="0"/>
              <w:bottom w:val="single" w:color="auto" w:sz="8" w:space="0"/>
              <w:right w:val="single" w:color="auto" w:sz="8" w:space="0"/>
            </w:tcBorders>
            <w:vAlign w:val="center"/>
          </w:tcPr>
          <w:p w14:paraId="34B2ED27">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5965451</w:t>
            </w:r>
          </w:p>
        </w:tc>
        <w:tc>
          <w:tcPr>
            <w:tcW w:w="1304" w:type="dxa"/>
            <w:tcBorders>
              <w:top w:val="single" w:color="auto" w:sz="8" w:space="0"/>
              <w:left w:val="single" w:color="auto" w:sz="8" w:space="0"/>
              <w:bottom w:val="single" w:color="auto" w:sz="8" w:space="0"/>
              <w:right w:val="single" w:color="auto" w:sz="8" w:space="0"/>
            </w:tcBorders>
            <w:vAlign w:val="center"/>
          </w:tcPr>
          <w:p w14:paraId="654B4025">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中国水利水电科学研究院，渭南市东雷二期抽黄工程管理中心</w:t>
            </w:r>
          </w:p>
        </w:tc>
        <w:tc>
          <w:tcPr>
            <w:tcW w:w="1528" w:type="dxa"/>
            <w:tcBorders>
              <w:top w:val="single" w:color="auto" w:sz="8" w:space="0"/>
              <w:left w:val="single" w:color="auto" w:sz="8" w:space="0"/>
              <w:bottom w:val="single" w:color="auto" w:sz="8" w:space="0"/>
              <w:right w:val="single" w:color="auto" w:sz="8" w:space="0"/>
            </w:tcBorders>
            <w:vAlign w:val="center"/>
          </w:tcPr>
          <w:p w14:paraId="4A2EAF44">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宋文龙，刘宏洁，刘汉宇，史杨军，邢学成，卢奕竹， 李坚，林林，卢文静，陈修华，桂荣洁</w:t>
            </w:r>
          </w:p>
        </w:tc>
      </w:tr>
      <w:tr w14:paraId="368DBF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vAlign w:val="center"/>
          </w:tcPr>
          <w:p w14:paraId="59E48966">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3</w:t>
            </w:r>
          </w:p>
        </w:tc>
        <w:tc>
          <w:tcPr>
            <w:tcW w:w="832" w:type="dxa"/>
            <w:tcBorders>
              <w:top w:val="single" w:color="auto" w:sz="8" w:space="0"/>
              <w:left w:val="single" w:color="auto" w:sz="8" w:space="0"/>
              <w:bottom w:val="single" w:color="auto" w:sz="8" w:space="0"/>
              <w:right w:val="single" w:color="auto" w:sz="8" w:space="0"/>
            </w:tcBorders>
            <w:vAlign w:val="center"/>
          </w:tcPr>
          <w:p w14:paraId="11EDFCE7">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sz w:val="21"/>
                <w:szCs w:val="21"/>
              </w:rPr>
            </w:pPr>
            <w:r>
              <w:rPr>
                <w:rFonts w:hint="eastAsia" w:ascii="Times New Roman"/>
                <w:sz w:val="21"/>
                <w:szCs w:val="21"/>
              </w:rPr>
              <w:t>发明</w:t>
            </w:r>
          </w:p>
          <w:p w14:paraId="05CA6436">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专利</w:t>
            </w:r>
          </w:p>
        </w:tc>
        <w:tc>
          <w:tcPr>
            <w:tcW w:w="1310" w:type="dxa"/>
            <w:tcBorders>
              <w:top w:val="single" w:color="auto" w:sz="8" w:space="0"/>
              <w:left w:val="single" w:color="auto" w:sz="8" w:space="0"/>
              <w:bottom w:val="single" w:color="auto" w:sz="8" w:space="0"/>
              <w:right w:val="single" w:color="auto" w:sz="8" w:space="0"/>
            </w:tcBorders>
            <w:vAlign w:val="center"/>
          </w:tcPr>
          <w:p w14:paraId="20858A7C">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一种基于大数据的旱情预测方法、系统和介质</w:t>
            </w:r>
          </w:p>
        </w:tc>
        <w:tc>
          <w:tcPr>
            <w:tcW w:w="677" w:type="dxa"/>
            <w:tcBorders>
              <w:top w:val="single" w:color="auto" w:sz="8" w:space="0"/>
              <w:left w:val="single" w:color="auto" w:sz="8" w:space="0"/>
              <w:bottom w:val="single" w:color="auto" w:sz="8" w:space="0"/>
              <w:right w:val="single" w:color="auto" w:sz="8" w:space="0"/>
            </w:tcBorders>
            <w:vAlign w:val="center"/>
          </w:tcPr>
          <w:p w14:paraId="74305667">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中国</w:t>
            </w:r>
          </w:p>
        </w:tc>
        <w:tc>
          <w:tcPr>
            <w:tcW w:w="1134" w:type="dxa"/>
            <w:tcBorders>
              <w:top w:val="single" w:color="auto" w:sz="8" w:space="0"/>
              <w:left w:val="single" w:color="auto" w:sz="8" w:space="0"/>
              <w:bottom w:val="single" w:color="auto" w:sz="8" w:space="0"/>
              <w:right w:val="single" w:color="auto" w:sz="8" w:space="0"/>
            </w:tcBorders>
            <w:vAlign w:val="center"/>
          </w:tcPr>
          <w:p w14:paraId="10463FFA">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ascii="Times New Roman"/>
                <w:sz w:val="21"/>
                <w:szCs w:val="21"/>
              </w:rPr>
              <w:t>ZL202310580369.3</w:t>
            </w:r>
          </w:p>
        </w:tc>
        <w:tc>
          <w:tcPr>
            <w:tcW w:w="923" w:type="dxa"/>
            <w:tcBorders>
              <w:top w:val="single" w:color="auto" w:sz="8" w:space="0"/>
              <w:left w:val="single" w:color="auto" w:sz="8" w:space="0"/>
              <w:bottom w:val="single" w:color="auto" w:sz="8" w:space="0"/>
              <w:right w:val="single" w:color="auto" w:sz="8" w:space="0"/>
            </w:tcBorders>
            <w:vAlign w:val="center"/>
          </w:tcPr>
          <w:p w14:paraId="63EF07B5">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ascii="Times New Roman"/>
                <w:sz w:val="21"/>
                <w:szCs w:val="21"/>
              </w:rPr>
              <w:t>2023/5/23</w:t>
            </w:r>
          </w:p>
        </w:tc>
        <w:tc>
          <w:tcPr>
            <w:tcW w:w="964" w:type="dxa"/>
            <w:tcBorders>
              <w:top w:val="single" w:color="auto" w:sz="8" w:space="0"/>
              <w:left w:val="single" w:color="auto" w:sz="8" w:space="0"/>
              <w:bottom w:val="single" w:color="auto" w:sz="8" w:space="0"/>
              <w:right w:val="single" w:color="auto" w:sz="8" w:space="0"/>
            </w:tcBorders>
            <w:vAlign w:val="center"/>
          </w:tcPr>
          <w:p w14:paraId="2839B7DD">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ascii="Times New Roman"/>
                <w:sz w:val="21"/>
                <w:szCs w:val="21"/>
              </w:rPr>
              <w:t>6277855</w:t>
            </w:r>
          </w:p>
        </w:tc>
        <w:tc>
          <w:tcPr>
            <w:tcW w:w="1304" w:type="dxa"/>
            <w:tcBorders>
              <w:top w:val="single" w:color="auto" w:sz="8" w:space="0"/>
              <w:left w:val="single" w:color="auto" w:sz="8" w:space="0"/>
              <w:bottom w:val="single" w:color="auto" w:sz="8" w:space="0"/>
              <w:right w:val="single" w:color="auto" w:sz="8" w:space="0"/>
            </w:tcBorders>
            <w:vAlign w:val="center"/>
          </w:tcPr>
          <w:p w14:paraId="7A38796F">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中国水利水电科学研究院</w:t>
            </w:r>
          </w:p>
        </w:tc>
        <w:tc>
          <w:tcPr>
            <w:tcW w:w="1528" w:type="dxa"/>
            <w:tcBorders>
              <w:top w:val="single" w:color="auto" w:sz="8" w:space="0"/>
              <w:left w:val="single" w:color="auto" w:sz="8" w:space="0"/>
              <w:bottom w:val="single" w:color="auto" w:sz="8" w:space="0"/>
              <w:right w:val="single" w:color="auto" w:sz="8" w:space="0"/>
            </w:tcBorders>
            <w:vAlign w:val="center"/>
          </w:tcPr>
          <w:p w14:paraId="69265E44">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张学君，马苗苗，吕娟，屈艳萍，高辉，苏志诚，宋文龙，赵兰兰，胡智丹，赵晓辉，陈茜茜，杨永森</w:t>
            </w:r>
          </w:p>
        </w:tc>
      </w:tr>
      <w:tr w14:paraId="13446C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vAlign w:val="center"/>
          </w:tcPr>
          <w:p w14:paraId="13337255">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4</w:t>
            </w:r>
          </w:p>
        </w:tc>
        <w:tc>
          <w:tcPr>
            <w:tcW w:w="832" w:type="dxa"/>
            <w:tcBorders>
              <w:top w:val="single" w:color="auto" w:sz="8" w:space="0"/>
              <w:left w:val="single" w:color="auto" w:sz="8" w:space="0"/>
              <w:bottom w:val="single" w:color="auto" w:sz="8" w:space="0"/>
              <w:right w:val="single" w:color="auto" w:sz="8" w:space="0"/>
            </w:tcBorders>
            <w:shd w:val="clear" w:color="auto" w:fill="auto"/>
            <w:vAlign w:val="center"/>
          </w:tcPr>
          <w:p w14:paraId="2EFAF00A">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sz w:val="21"/>
                <w:szCs w:val="21"/>
              </w:rPr>
            </w:pPr>
            <w:r>
              <w:rPr>
                <w:rFonts w:hint="eastAsia" w:ascii="Times New Roman"/>
                <w:sz w:val="21"/>
                <w:szCs w:val="21"/>
              </w:rPr>
              <w:t>发明</w:t>
            </w:r>
          </w:p>
          <w:p w14:paraId="270F731B">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专利</w:t>
            </w:r>
          </w:p>
        </w:tc>
        <w:tc>
          <w:tcPr>
            <w:tcW w:w="1310" w:type="dxa"/>
            <w:tcBorders>
              <w:top w:val="single" w:color="auto" w:sz="8" w:space="0"/>
              <w:left w:val="single" w:color="auto" w:sz="8" w:space="0"/>
              <w:bottom w:val="single" w:color="auto" w:sz="8" w:space="0"/>
              <w:right w:val="single" w:color="auto" w:sz="8" w:space="0"/>
            </w:tcBorders>
            <w:vAlign w:val="center"/>
          </w:tcPr>
          <w:p w14:paraId="1DE9F054">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一种基于卷积神经网络的田块信息提取方法</w:t>
            </w:r>
          </w:p>
        </w:tc>
        <w:tc>
          <w:tcPr>
            <w:tcW w:w="677" w:type="dxa"/>
            <w:tcBorders>
              <w:top w:val="single" w:color="auto" w:sz="8" w:space="0"/>
              <w:left w:val="single" w:color="auto" w:sz="8" w:space="0"/>
              <w:bottom w:val="single" w:color="auto" w:sz="8" w:space="0"/>
              <w:right w:val="single" w:color="auto" w:sz="8" w:space="0"/>
            </w:tcBorders>
            <w:vAlign w:val="center"/>
          </w:tcPr>
          <w:p w14:paraId="7B508318">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中国</w:t>
            </w:r>
          </w:p>
        </w:tc>
        <w:tc>
          <w:tcPr>
            <w:tcW w:w="1134" w:type="dxa"/>
            <w:tcBorders>
              <w:top w:val="single" w:color="auto" w:sz="8" w:space="0"/>
              <w:left w:val="single" w:color="auto" w:sz="8" w:space="0"/>
              <w:bottom w:val="single" w:color="auto" w:sz="8" w:space="0"/>
              <w:right w:val="single" w:color="auto" w:sz="8" w:space="0"/>
            </w:tcBorders>
            <w:vAlign w:val="center"/>
          </w:tcPr>
          <w:p w14:paraId="37AD495E">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ZL202310991849.9</w:t>
            </w:r>
          </w:p>
        </w:tc>
        <w:tc>
          <w:tcPr>
            <w:tcW w:w="923" w:type="dxa"/>
            <w:tcBorders>
              <w:top w:val="single" w:color="auto" w:sz="8" w:space="0"/>
              <w:left w:val="single" w:color="auto" w:sz="8" w:space="0"/>
              <w:bottom w:val="single" w:color="auto" w:sz="8" w:space="0"/>
              <w:right w:val="single" w:color="auto" w:sz="8" w:space="0"/>
            </w:tcBorders>
            <w:vAlign w:val="center"/>
          </w:tcPr>
          <w:p w14:paraId="116C70BB">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2024/5/7</w:t>
            </w:r>
          </w:p>
        </w:tc>
        <w:tc>
          <w:tcPr>
            <w:tcW w:w="964" w:type="dxa"/>
            <w:tcBorders>
              <w:top w:val="single" w:color="auto" w:sz="8" w:space="0"/>
              <w:left w:val="single" w:color="auto" w:sz="8" w:space="0"/>
              <w:bottom w:val="single" w:color="auto" w:sz="8" w:space="0"/>
              <w:right w:val="single" w:color="auto" w:sz="8" w:space="0"/>
            </w:tcBorders>
            <w:vAlign w:val="center"/>
          </w:tcPr>
          <w:p w14:paraId="59AAC446">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6979841</w:t>
            </w:r>
          </w:p>
        </w:tc>
        <w:tc>
          <w:tcPr>
            <w:tcW w:w="1304" w:type="dxa"/>
            <w:tcBorders>
              <w:top w:val="single" w:color="auto" w:sz="8" w:space="0"/>
              <w:left w:val="single" w:color="auto" w:sz="8" w:space="0"/>
              <w:bottom w:val="single" w:color="auto" w:sz="8" w:space="0"/>
              <w:right w:val="single" w:color="auto" w:sz="8" w:space="0"/>
            </w:tcBorders>
            <w:vAlign w:val="center"/>
          </w:tcPr>
          <w:p w14:paraId="356FCA43">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中国水利水电科学研究院，宿迁市宿城区水利局</w:t>
            </w:r>
          </w:p>
        </w:tc>
        <w:tc>
          <w:tcPr>
            <w:tcW w:w="1528" w:type="dxa"/>
            <w:tcBorders>
              <w:top w:val="single" w:color="auto" w:sz="8" w:space="0"/>
              <w:left w:val="single" w:color="auto" w:sz="8" w:space="0"/>
              <w:bottom w:val="single" w:color="auto" w:sz="8" w:space="0"/>
              <w:right w:val="single" w:color="auto" w:sz="8" w:space="0"/>
            </w:tcBorders>
            <w:vAlign w:val="center"/>
          </w:tcPr>
          <w:p w14:paraId="2116700F">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宋文龙，王瑞，陈龙，卢奕竹，刘宏洁，陈敏，谭舒之，叶茂，段媛媛，桂荣洁，冯天时</w:t>
            </w:r>
          </w:p>
        </w:tc>
      </w:tr>
      <w:tr w14:paraId="0DB0B6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vAlign w:val="center"/>
          </w:tcPr>
          <w:p w14:paraId="7B0F0D8F">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5</w:t>
            </w:r>
          </w:p>
        </w:tc>
        <w:tc>
          <w:tcPr>
            <w:tcW w:w="832" w:type="dxa"/>
            <w:tcBorders>
              <w:top w:val="single" w:color="auto" w:sz="8" w:space="0"/>
              <w:left w:val="single" w:color="auto" w:sz="8" w:space="0"/>
              <w:bottom w:val="single" w:color="auto" w:sz="8" w:space="0"/>
              <w:right w:val="single" w:color="auto" w:sz="8" w:space="0"/>
            </w:tcBorders>
            <w:shd w:val="clear" w:color="auto" w:fill="auto"/>
            <w:vAlign w:val="center"/>
          </w:tcPr>
          <w:p w14:paraId="2EBEF0D0">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sz w:val="21"/>
                <w:szCs w:val="21"/>
              </w:rPr>
            </w:pPr>
            <w:r>
              <w:rPr>
                <w:rFonts w:hint="eastAsia" w:ascii="Times New Roman"/>
                <w:sz w:val="21"/>
                <w:szCs w:val="21"/>
              </w:rPr>
              <w:t>发明</w:t>
            </w:r>
          </w:p>
          <w:p w14:paraId="0B881B2B">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专利</w:t>
            </w:r>
          </w:p>
        </w:tc>
        <w:tc>
          <w:tcPr>
            <w:tcW w:w="1310" w:type="dxa"/>
            <w:tcBorders>
              <w:top w:val="single" w:color="auto" w:sz="8" w:space="0"/>
              <w:left w:val="single" w:color="auto" w:sz="8" w:space="0"/>
              <w:bottom w:val="single" w:color="auto" w:sz="8" w:space="0"/>
              <w:right w:val="single" w:color="auto" w:sz="8" w:space="0"/>
            </w:tcBorders>
            <w:vAlign w:val="center"/>
          </w:tcPr>
          <w:p w14:paraId="7F86E99A">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一种冬小麦关键生育期根系土壤含水量遥感监测方法及系统</w:t>
            </w:r>
          </w:p>
        </w:tc>
        <w:tc>
          <w:tcPr>
            <w:tcW w:w="677" w:type="dxa"/>
            <w:tcBorders>
              <w:top w:val="single" w:color="auto" w:sz="8" w:space="0"/>
              <w:left w:val="single" w:color="auto" w:sz="8" w:space="0"/>
              <w:bottom w:val="single" w:color="auto" w:sz="8" w:space="0"/>
              <w:right w:val="single" w:color="auto" w:sz="8" w:space="0"/>
            </w:tcBorders>
            <w:vAlign w:val="center"/>
          </w:tcPr>
          <w:p w14:paraId="75BCC6DB">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中国</w:t>
            </w:r>
          </w:p>
        </w:tc>
        <w:tc>
          <w:tcPr>
            <w:tcW w:w="1134" w:type="dxa"/>
            <w:tcBorders>
              <w:top w:val="single" w:color="auto" w:sz="8" w:space="0"/>
              <w:left w:val="single" w:color="auto" w:sz="8" w:space="0"/>
              <w:bottom w:val="single" w:color="auto" w:sz="8" w:space="0"/>
              <w:right w:val="single" w:color="auto" w:sz="8" w:space="0"/>
            </w:tcBorders>
            <w:vAlign w:val="center"/>
          </w:tcPr>
          <w:p w14:paraId="6625C0F5">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ascii="Times New Roman"/>
                <w:sz w:val="21"/>
                <w:szCs w:val="21"/>
              </w:rPr>
              <w:t>ZL202410310229.9</w:t>
            </w:r>
          </w:p>
        </w:tc>
        <w:tc>
          <w:tcPr>
            <w:tcW w:w="923" w:type="dxa"/>
            <w:tcBorders>
              <w:top w:val="single" w:color="auto" w:sz="8" w:space="0"/>
              <w:left w:val="single" w:color="auto" w:sz="8" w:space="0"/>
              <w:bottom w:val="single" w:color="auto" w:sz="8" w:space="0"/>
              <w:right w:val="single" w:color="auto" w:sz="8" w:space="0"/>
            </w:tcBorders>
            <w:vAlign w:val="center"/>
          </w:tcPr>
          <w:p w14:paraId="51686B84">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2024/</w:t>
            </w:r>
            <w:r>
              <w:rPr>
                <w:rFonts w:ascii="Times New Roman"/>
                <w:sz w:val="21"/>
                <w:szCs w:val="21"/>
              </w:rPr>
              <w:t>3</w:t>
            </w:r>
            <w:r>
              <w:rPr>
                <w:rFonts w:hint="eastAsia" w:ascii="Times New Roman"/>
                <w:sz w:val="21"/>
                <w:szCs w:val="21"/>
              </w:rPr>
              <w:t>/</w:t>
            </w:r>
            <w:r>
              <w:rPr>
                <w:rFonts w:ascii="Times New Roman"/>
                <w:sz w:val="21"/>
                <w:szCs w:val="21"/>
              </w:rPr>
              <w:t>19</w:t>
            </w:r>
          </w:p>
        </w:tc>
        <w:tc>
          <w:tcPr>
            <w:tcW w:w="964" w:type="dxa"/>
            <w:tcBorders>
              <w:top w:val="single" w:color="auto" w:sz="8" w:space="0"/>
              <w:left w:val="single" w:color="auto" w:sz="8" w:space="0"/>
              <w:bottom w:val="single" w:color="auto" w:sz="8" w:space="0"/>
              <w:right w:val="single" w:color="auto" w:sz="8" w:space="0"/>
            </w:tcBorders>
            <w:vAlign w:val="center"/>
          </w:tcPr>
          <w:p w14:paraId="2DF1921A">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ascii="Times New Roman"/>
                <w:sz w:val="21"/>
                <w:szCs w:val="21"/>
              </w:rPr>
              <w:t>7047206</w:t>
            </w:r>
          </w:p>
        </w:tc>
        <w:tc>
          <w:tcPr>
            <w:tcW w:w="1304" w:type="dxa"/>
            <w:tcBorders>
              <w:top w:val="single" w:color="auto" w:sz="8" w:space="0"/>
              <w:left w:val="single" w:color="auto" w:sz="8" w:space="0"/>
              <w:bottom w:val="single" w:color="auto" w:sz="8" w:space="0"/>
              <w:right w:val="single" w:color="auto" w:sz="8" w:space="0"/>
            </w:tcBorders>
            <w:vAlign w:val="center"/>
          </w:tcPr>
          <w:p w14:paraId="277EBF8C">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中国水利水电科学研究院</w:t>
            </w:r>
          </w:p>
        </w:tc>
        <w:tc>
          <w:tcPr>
            <w:tcW w:w="1528" w:type="dxa"/>
            <w:tcBorders>
              <w:top w:val="single" w:color="auto" w:sz="8" w:space="0"/>
              <w:left w:val="single" w:color="auto" w:sz="8" w:space="0"/>
              <w:bottom w:val="single" w:color="auto" w:sz="8" w:space="0"/>
              <w:right w:val="single" w:color="auto" w:sz="8" w:space="0"/>
            </w:tcBorders>
            <w:vAlign w:val="center"/>
          </w:tcPr>
          <w:p w14:paraId="44871801">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李小涛;杨玫;原世帆;</w:t>
            </w:r>
            <w:r>
              <w:rPr>
                <w:rFonts w:ascii="Times New Roman"/>
                <w:sz w:val="21"/>
                <w:szCs w:val="21"/>
              </w:rPr>
              <w:t xml:space="preserve"> </w:t>
            </w:r>
            <w:r>
              <w:rPr>
                <w:rFonts w:hint="eastAsia" w:ascii="Times New Roman"/>
                <w:sz w:val="21"/>
                <w:szCs w:val="21"/>
              </w:rPr>
              <w:t>苏巧梅;宋文龙;卢奕竹;张徐；许佳昕</w:t>
            </w:r>
          </w:p>
        </w:tc>
      </w:tr>
      <w:tr w14:paraId="1A542C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2" w:hRule="atLeast"/>
          <w:jc w:val="center"/>
        </w:trPr>
        <w:tc>
          <w:tcPr>
            <w:tcW w:w="544" w:type="dxa"/>
            <w:tcBorders>
              <w:top w:val="single" w:color="auto" w:sz="8" w:space="0"/>
              <w:left w:val="single" w:color="auto" w:sz="8" w:space="0"/>
              <w:bottom w:val="single" w:color="auto" w:sz="8" w:space="0"/>
              <w:right w:val="single" w:color="auto" w:sz="8" w:space="0"/>
            </w:tcBorders>
            <w:vAlign w:val="center"/>
          </w:tcPr>
          <w:p w14:paraId="4F5277AA">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6</w:t>
            </w:r>
          </w:p>
        </w:tc>
        <w:tc>
          <w:tcPr>
            <w:tcW w:w="832" w:type="dxa"/>
            <w:tcBorders>
              <w:top w:val="single" w:color="auto" w:sz="8" w:space="0"/>
              <w:left w:val="single" w:color="auto" w:sz="8" w:space="0"/>
              <w:bottom w:val="single" w:color="auto" w:sz="8" w:space="0"/>
              <w:right w:val="single" w:color="auto" w:sz="8" w:space="0"/>
            </w:tcBorders>
            <w:shd w:val="clear" w:color="auto" w:fill="auto"/>
            <w:vAlign w:val="center"/>
          </w:tcPr>
          <w:p w14:paraId="2D0456C7">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sz w:val="21"/>
                <w:szCs w:val="21"/>
              </w:rPr>
            </w:pPr>
            <w:r>
              <w:rPr>
                <w:rFonts w:hint="eastAsia" w:ascii="Times New Roman"/>
                <w:sz w:val="21"/>
                <w:szCs w:val="21"/>
              </w:rPr>
              <w:t>发明</w:t>
            </w:r>
          </w:p>
          <w:p w14:paraId="29C5A454">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专利</w:t>
            </w:r>
          </w:p>
        </w:tc>
        <w:tc>
          <w:tcPr>
            <w:tcW w:w="1310" w:type="dxa"/>
            <w:tcBorders>
              <w:top w:val="single" w:color="auto" w:sz="8" w:space="0"/>
              <w:left w:val="single" w:color="auto" w:sz="8" w:space="0"/>
              <w:bottom w:val="single" w:color="auto" w:sz="8" w:space="0"/>
              <w:right w:val="single" w:color="auto" w:sz="8" w:space="0"/>
            </w:tcBorders>
            <w:vAlign w:val="center"/>
          </w:tcPr>
          <w:p w14:paraId="1E3DEFC0">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一种基于地表温度的春灌期灌溉面积动态监测遥感方法</w:t>
            </w:r>
          </w:p>
        </w:tc>
        <w:tc>
          <w:tcPr>
            <w:tcW w:w="677" w:type="dxa"/>
            <w:tcBorders>
              <w:top w:val="single" w:color="auto" w:sz="8" w:space="0"/>
              <w:left w:val="single" w:color="auto" w:sz="8" w:space="0"/>
              <w:bottom w:val="single" w:color="auto" w:sz="8" w:space="0"/>
              <w:right w:val="single" w:color="auto" w:sz="8" w:space="0"/>
            </w:tcBorders>
            <w:vAlign w:val="center"/>
          </w:tcPr>
          <w:p w14:paraId="49236C4B">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中国</w:t>
            </w:r>
          </w:p>
        </w:tc>
        <w:tc>
          <w:tcPr>
            <w:tcW w:w="1134" w:type="dxa"/>
            <w:tcBorders>
              <w:top w:val="single" w:color="auto" w:sz="8" w:space="0"/>
              <w:left w:val="single" w:color="auto" w:sz="8" w:space="0"/>
              <w:bottom w:val="single" w:color="auto" w:sz="8" w:space="0"/>
              <w:right w:val="single" w:color="auto" w:sz="8" w:space="0"/>
            </w:tcBorders>
            <w:vAlign w:val="center"/>
          </w:tcPr>
          <w:p w14:paraId="6EFE6763">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ascii="Times New Roman"/>
                <w:sz w:val="21"/>
                <w:szCs w:val="21"/>
              </w:rPr>
              <w:t>ZL201910763032.X</w:t>
            </w:r>
          </w:p>
        </w:tc>
        <w:tc>
          <w:tcPr>
            <w:tcW w:w="923" w:type="dxa"/>
            <w:tcBorders>
              <w:top w:val="single" w:color="auto" w:sz="8" w:space="0"/>
              <w:left w:val="single" w:color="auto" w:sz="8" w:space="0"/>
              <w:bottom w:val="single" w:color="auto" w:sz="8" w:space="0"/>
              <w:right w:val="single" w:color="auto" w:sz="8" w:space="0"/>
            </w:tcBorders>
            <w:vAlign w:val="center"/>
          </w:tcPr>
          <w:p w14:paraId="30D1419E">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2022/4/12</w:t>
            </w:r>
          </w:p>
        </w:tc>
        <w:tc>
          <w:tcPr>
            <w:tcW w:w="964" w:type="dxa"/>
            <w:tcBorders>
              <w:top w:val="single" w:color="auto" w:sz="8" w:space="0"/>
              <w:left w:val="single" w:color="auto" w:sz="8" w:space="0"/>
              <w:bottom w:val="single" w:color="auto" w:sz="8" w:space="0"/>
              <w:right w:val="single" w:color="auto" w:sz="8" w:space="0"/>
            </w:tcBorders>
            <w:vAlign w:val="center"/>
          </w:tcPr>
          <w:p w14:paraId="66CF1F97">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5074005</w:t>
            </w:r>
          </w:p>
        </w:tc>
        <w:tc>
          <w:tcPr>
            <w:tcW w:w="1304" w:type="dxa"/>
            <w:tcBorders>
              <w:top w:val="single" w:color="auto" w:sz="8" w:space="0"/>
              <w:left w:val="single" w:color="auto" w:sz="8" w:space="0"/>
              <w:bottom w:val="single" w:color="auto" w:sz="8" w:space="0"/>
              <w:right w:val="single" w:color="auto" w:sz="8" w:space="0"/>
            </w:tcBorders>
            <w:vAlign w:val="center"/>
          </w:tcPr>
          <w:p w14:paraId="32FBD1DA">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中国水利水电科学研究院</w:t>
            </w:r>
          </w:p>
        </w:tc>
        <w:tc>
          <w:tcPr>
            <w:tcW w:w="1528" w:type="dxa"/>
            <w:tcBorders>
              <w:top w:val="single" w:color="auto" w:sz="8" w:space="0"/>
              <w:left w:val="single" w:color="auto" w:sz="8" w:space="0"/>
              <w:bottom w:val="single" w:color="auto" w:sz="8" w:space="0"/>
              <w:right w:val="single" w:color="auto" w:sz="8" w:space="0"/>
            </w:tcBorders>
            <w:vAlign w:val="center"/>
          </w:tcPr>
          <w:p w14:paraId="01AE648D">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宋文龙，吕娟，段媛媛，田琳静，卢奕竹，李焕新，杜鹏飞</w:t>
            </w:r>
          </w:p>
        </w:tc>
      </w:tr>
      <w:tr w14:paraId="7173A4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vAlign w:val="center"/>
          </w:tcPr>
          <w:p w14:paraId="2A3146A0">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7</w:t>
            </w:r>
          </w:p>
        </w:tc>
        <w:tc>
          <w:tcPr>
            <w:tcW w:w="832" w:type="dxa"/>
            <w:tcBorders>
              <w:top w:val="single" w:color="auto" w:sz="8" w:space="0"/>
              <w:left w:val="single" w:color="auto" w:sz="8" w:space="0"/>
              <w:bottom w:val="single" w:color="auto" w:sz="8" w:space="0"/>
              <w:right w:val="single" w:color="auto" w:sz="8" w:space="0"/>
            </w:tcBorders>
            <w:shd w:val="clear" w:color="auto" w:fill="auto"/>
            <w:vAlign w:val="center"/>
          </w:tcPr>
          <w:p w14:paraId="6CF9FC1A">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sz w:val="21"/>
                <w:szCs w:val="21"/>
              </w:rPr>
            </w:pPr>
            <w:r>
              <w:rPr>
                <w:rFonts w:hint="eastAsia" w:ascii="Times New Roman"/>
                <w:sz w:val="21"/>
                <w:szCs w:val="21"/>
              </w:rPr>
              <w:t>发明</w:t>
            </w:r>
          </w:p>
          <w:p w14:paraId="3F6F3048">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专利</w:t>
            </w:r>
          </w:p>
        </w:tc>
        <w:tc>
          <w:tcPr>
            <w:tcW w:w="1310" w:type="dxa"/>
            <w:tcBorders>
              <w:top w:val="single" w:color="auto" w:sz="8" w:space="0"/>
              <w:left w:val="single" w:color="auto" w:sz="8" w:space="0"/>
              <w:bottom w:val="single" w:color="auto" w:sz="8" w:space="0"/>
              <w:right w:val="single" w:color="auto" w:sz="8" w:space="0"/>
            </w:tcBorders>
            <w:shd w:val="clear" w:color="auto" w:fill="auto"/>
            <w:vAlign w:val="center"/>
          </w:tcPr>
          <w:p w14:paraId="279C10ED">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一种基于叶绿素含量的夏玉米旱情无人机快速监测判别方法</w:t>
            </w:r>
          </w:p>
        </w:tc>
        <w:tc>
          <w:tcPr>
            <w:tcW w:w="677" w:type="dxa"/>
            <w:tcBorders>
              <w:top w:val="single" w:color="auto" w:sz="8" w:space="0"/>
              <w:left w:val="single" w:color="auto" w:sz="8" w:space="0"/>
              <w:bottom w:val="single" w:color="auto" w:sz="8" w:space="0"/>
              <w:right w:val="single" w:color="auto" w:sz="8" w:space="0"/>
            </w:tcBorders>
            <w:vAlign w:val="center"/>
          </w:tcPr>
          <w:p w14:paraId="2942149D">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中国</w:t>
            </w:r>
          </w:p>
        </w:tc>
        <w:tc>
          <w:tcPr>
            <w:tcW w:w="1134" w:type="dxa"/>
            <w:tcBorders>
              <w:top w:val="single" w:color="auto" w:sz="8" w:space="0"/>
              <w:left w:val="single" w:color="auto" w:sz="8" w:space="0"/>
              <w:bottom w:val="single" w:color="auto" w:sz="8" w:space="0"/>
              <w:right w:val="single" w:color="auto" w:sz="8" w:space="0"/>
            </w:tcBorders>
            <w:vAlign w:val="center"/>
          </w:tcPr>
          <w:p w14:paraId="671D8D92">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ZL 2022 11140492.5</w:t>
            </w:r>
          </w:p>
        </w:tc>
        <w:tc>
          <w:tcPr>
            <w:tcW w:w="923" w:type="dxa"/>
            <w:tcBorders>
              <w:top w:val="single" w:color="auto" w:sz="8" w:space="0"/>
              <w:left w:val="single" w:color="auto" w:sz="8" w:space="0"/>
              <w:bottom w:val="single" w:color="auto" w:sz="8" w:space="0"/>
              <w:right w:val="single" w:color="auto" w:sz="8" w:space="0"/>
            </w:tcBorders>
            <w:vAlign w:val="center"/>
          </w:tcPr>
          <w:p w14:paraId="73CCFF44">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2022/8/1</w:t>
            </w:r>
          </w:p>
        </w:tc>
        <w:tc>
          <w:tcPr>
            <w:tcW w:w="964" w:type="dxa"/>
            <w:tcBorders>
              <w:top w:val="single" w:color="auto" w:sz="8" w:space="0"/>
              <w:left w:val="single" w:color="auto" w:sz="8" w:space="0"/>
              <w:bottom w:val="single" w:color="auto" w:sz="8" w:space="0"/>
              <w:right w:val="single" w:color="auto" w:sz="8" w:space="0"/>
            </w:tcBorders>
            <w:vAlign w:val="center"/>
          </w:tcPr>
          <w:p w14:paraId="1A69BCC1">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6197642</w:t>
            </w:r>
          </w:p>
        </w:tc>
        <w:tc>
          <w:tcPr>
            <w:tcW w:w="1304" w:type="dxa"/>
            <w:tcBorders>
              <w:top w:val="single" w:color="auto" w:sz="8" w:space="0"/>
              <w:left w:val="single" w:color="auto" w:sz="8" w:space="0"/>
              <w:bottom w:val="single" w:color="auto" w:sz="8" w:space="0"/>
              <w:right w:val="single" w:color="auto" w:sz="8" w:space="0"/>
            </w:tcBorders>
            <w:vAlign w:val="center"/>
          </w:tcPr>
          <w:p w14:paraId="657B0510">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中国水利水电科学研究院</w:t>
            </w:r>
          </w:p>
        </w:tc>
        <w:tc>
          <w:tcPr>
            <w:tcW w:w="1528" w:type="dxa"/>
            <w:tcBorders>
              <w:top w:val="single" w:color="auto" w:sz="8" w:space="0"/>
              <w:left w:val="single" w:color="auto" w:sz="8" w:space="0"/>
              <w:bottom w:val="single" w:color="auto" w:sz="8" w:space="0"/>
              <w:right w:val="single" w:color="auto" w:sz="8" w:space="0"/>
            </w:tcBorders>
            <w:vAlign w:val="center"/>
          </w:tcPr>
          <w:p w14:paraId="3B7E258F">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宋文龙，李梦祎，刘昌军，周普，余琅，卢奕竹，刘云，卢文静，陈修华，陈龙</w:t>
            </w:r>
          </w:p>
        </w:tc>
      </w:tr>
      <w:tr w14:paraId="3BC4E2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vAlign w:val="center"/>
          </w:tcPr>
          <w:p w14:paraId="2B11E195">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ascii="Times New Roman"/>
                <w:sz w:val="21"/>
                <w:szCs w:val="21"/>
              </w:rPr>
              <w:t>8</w:t>
            </w:r>
          </w:p>
        </w:tc>
        <w:tc>
          <w:tcPr>
            <w:tcW w:w="832" w:type="dxa"/>
            <w:tcBorders>
              <w:top w:val="single" w:color="auto" w:sz="8" w:space="0"/>
              <w:left w:val="single" w:color="auto" w:sz="8" w:space="0"/>
              <w:bottom w:val="single" w:color="auto" w:sz="8" w:space="0"/>
              <w:right w:val="single" w:color="auto" w:sz="8" w:space="0"/>
            </w:tcBorders>
            <w:vAlign w:val="center"/>
          </w:tcPr>
          <w:p w14:paraId="696AF93A">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sz w:val="21"/>
                <w:szCs w:val="21"/>
              </w:rPr>
            </w:pPr>
            <w:r>
              <w:rPr>
                <w:rFonts w:hint="eastAsia" w:ascii="Times New Roman"/>
                <w:sz w:val="21"/>
                <w:szCs w:val="21"/>
              </w:rPr>
              <w:t>发明</w:t>
            </w:r>
          </w:p>
          <w:p w14:paraId="14A6574E">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专利</w:t>
            </w:r>
          </w:p>
        </w:tc>
        <w:tc>
          <w:tcPr>
            <w:tcW w:w="1310" w:type="dxa"/>
            <w:tcBorders>
              <w:top w:val="single" w:color="auto" w:sz="8" w:space="0"/>
              <w:left w:val="single" w:color="auto" w:sz="8" w:space="0"/>
              <w:bottom w:val="single" w:color="auto" w:sz="8" w:space="0"/>
              <w:right w:val="single" w:color="auto" w:sz="8" w:space="0"/>
            </w:tcBorders>
            <w:shd w:val="clear" w:color="auto" w:fill="auto"/>
            <w:vAlign w:val="center"/>
          </w:tcPr>
          <w:p w14:paraId="3BEEB214">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一种较高空间分辨率区域地表温度无人机获取装置及系统</w:t>
            </w:r>
          </w:p>
        </w:tc>
        <w:tc>
          <w:tcPr>
            <w:tcW w:w="677" w:type="dxa"/>
            <w:tcBorders>
              <w:top w:val="single" w:color="auto" w:sz="8" w:space="0"/>
              <w:left w:val="single" w:color="auto" w:sz="8" w:space="0"/>
              <w:bottom w:val="single" w:color="auto" w:sz="8" w:space="0"/>
              <w:right w:val="single" w:color="auto" w:sz="8" w:space="0"/>
            </w:tcBorders>
            <w:vAlign w:val="center"/>
          </w:tcPr>
          <w:p w14:paraId="54537C2F">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中国</w:t>
            </w:r>
          </w:p>
        </w:tc>
        <w:tc>
          <w:tcPr>
            <w:tcW w:w="1134" w:type="dxa"/>
            <w:tcBorders>
              <w:top w:val="single" w:color="auto" w:sz="8" w:space="0"/>
              <w:left w:val="single" w:color="auto" w:sz="8" w:space="0"/>
              <w:bottom w:val="single" w:color="auto" w:sz="8" w:space="0"/>
              <w:right w:val="single" w:color="auto" w:sz="8" w:space="0"/>
            </w:tcBorders>
            <w:vAlign w:val="center"/>
          </w:tcPr>
          <w:p w14:paraId="54ED75B0">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ZL201710854755.1</w:t>
            </w:r>
          </w:p>
        </w:tc>
        <w:tc>
          <w:tcPr>
            <w:tcW w:w="923" w:type="dxa"/>
            <w:tcBorders>
              <w:top w:val="single" w:color="auto" w:sz="8" w:space="0"/>
              <w:left w:val="single" w:color="auto" w:sz="8" w:space="0"/>
              <w:bottom w:val="single" w:color="auto" w:sz="8" w:space="0"/>
              <w:right w:val="single" w:color="auto" w:sz="8" w:space="0"/>
            </w:tcBorders>
            <w:vAlign w:val="center"/>
          </w:tcPr>
          <w:p w14:paraId="7EF4370D">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2024/2/6</w:t>
            </w:r>
          </w:p>
        </w:tc>
        <w:tc>
          <w:tcPr>
            <w:tcW w:w="964" w:type="dxa"/>
            <w:tcBorders>
              <w:top w:val="single" w:color="auto" w:sz="8" w:space="0"/>
              <w:left w:val="single" w:color="auto" w:sz="8" w:space="0"/>
              <w:bottom w:val="single" w:color="auto" w:sz="8" w:space="0"/>
              <w:right w:val="single" w:color="auto" w:sz="8" w:space="0"/>
            </w:tcBorders>
            <w:vAlign w:val="center"/>
          </w:tcPr>
          <w:p w14:paraId="2840134F">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6689460</w:t>
            </w:r>
          </w:p>
        </w:tc>
        <w:tc>
          <w:tcPr>
            <w:tcW w:w="1304" w:type="dxa"/>
            <w:tcBorders>
              <w:top w:val="single" w:color="auto" w:sz="8" w:space="0"/>
              <w:left w:val="single" w:color="auto" w:sz="8" w:space="0"/>
              <w:bottom w:val="single" w:color="auto" w:sz="8" w:space="0"/>
              <w:right w:val="single" w:color="auto" w:sz="8" w:space="0"/>
            </w:tcBorders>
            <w:vAlign w:val="center"/>
          </w:tcPr>
          <w:p w14:paraId="57E73A8D">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中国水利水电科学研究院，宁波梅山保税港区景龙投资管理合伙企业（有限合伙）</w:t>
            </w:r>
          </w:p>
        </w:tc>
        <w:tc>
          <w:tcPr>
            <w:tcW w:w="1528" w:type="dxa"/>
            <w:tcBorders>
              <w:top w:val="single" w:color="auto" w:sz="8" w:space="0"/>
              <w:left w:val="single" w:color="auto" w:sz="8" w:space="0"/>
              <w:bottom w:val="single" w:color="auto" w:sz="8" w:space="0"/>
              <w:right w:val="single" w:color="auto" w:sz="8" w:space="0"/>
            </w:tcBorders>
            <w:vAlign w:val="center"/>
          </w:tcPr>
          <w:p w14:paraId="59DCC6B2">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宋文龙，郝超雪，路京选，王学凤，付媛媛，张昆，高辉</w:t>
            </w:r>
          </w:p>
        </w:tc>
      </w:tr>
      <w:tr w14:paraId="318C3C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vAlign w:val="center"/>
          </w:tcPr>
          <w:p w14:paraId="7C71527D">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ascii="Times New Roman"/>
                <w:sz w:val="21"/>
                <w:szCs w:val="21"/>
              </w:rPr>
              <w:t>9</w:t>
            </w:r>
          </w:p>
        </w:tc>
        <w:tc>
          <w:tcPr>
            <w:tcW w:w="832" w:type="dxa"/>
            <w:tcBorders>
              <w:top w:val="single" w:color="auto" w:sz="8" w:space="0"/>
              <w:left w:val="single" w:color="auto" w:sz="8" w:space="0"/>
              <w:bottom w:val="single" w:color="auto" w:sz="8" w:space="0"/>
              <w:right w:val="single" w:color="auto" w:sz="8" w:space="0"/>
            </w:tcBorders>
            <w:vAlign w:val="center"/>
          </w:tcPr>
          <w:p w14:paraId="1A380C16">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sz w:val="21"/>
                <w:szCs w:val="21"/>
              </w:rPr>
            </w:pPr>
            <w:r>
              <w:rPr>
                <w:rFonts w:hint="eastAsia" w:ascii="Times New Roman"/>
                <w:sz w:val="21"/>
                <w:szCs w:val="21"/>
              </w:rPr>
              <w:t>发明</w:t>
            </w:r>
          </w:p>
          <w:p w14:paraId="22766F70">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专利</w:t>
            </w:r>
          </w:p>
        </w:tc>
        <w:tc>
          <w:tcPr>
            <w:tcW w:w="1310" w:type="dxa"/>
            <w:tcBorders>
              <w:top w:val="single" w:color="auto" w:sz="8" w:space="0"/>
              <w:left w:val="single" w:color="auto" w:sz="8" w:space="0"/>
              <w:bottom w:val="single" w:color="auto" w:sz="8" w:space="0"/>
              <w:right w:val="single" w:color="auto" w:sz="8" w:space="0"/>
            </w:tcBorders>
            <w:vAlign w:val="center"/>
          </w:tcPr>
          <w:p w14:paraId="349DD010">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一种仰首式手抛小型固定翼无人机机身</w:t>
            </w:r>
          </w:p>
        </w:tc>
        <w:tc>
          <w:tcPr>
            <w:tcW w:w="677" w:type="dxa"/>
            <w:tcBorders>
              <w:top w:val="single" w:color="auto" w:sz="8" w:space="0"/>
              <w:left w:val="single" w:color="auto" w:sz="8" w:space="0"/>
              <w:bottom w:val="single" w:color="auto" w:sz="8" w:space="0"/>
              <w:right w:val="single" w:color="auto" w:sz="8" w:space="0"/>
            </w:tcBorders>
            <w:vAlign w:val="center"/>
          </w:tcPr>
          <w:p w14:paraId="2543CE61">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中国</w:t>
            </w:r>
          </w:p>
        </w:tc>
        <w:tc>
          <w:tcPr>
            <w:tcW w:w="1134" w:type="dxa"/>
            <w:tcBorders>
              <w:top w:val="single" w:color="auto" w:sz="8" w:space="0"/>
              <w:left w:val="single" w:color="auto" w:sz="8" w:space="0"/>
              <w:bottom w:val="single" w:color="auto" w:sz="8" w:space="0"/>
              <w:right w:val="single" w:color="auto" w:sz="8" w:space="0"/>
            </w:tcBorders>
            <w:vAlign w:val="center"/>
          </w:tcPr>
          <w:p w14:paraId="35512D8A">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ZL201810612688.7</w:t>
            </w:r>
          </w:p>
        </w:tc>
        <w:tc>
          <w:tcPr>
            <w:tcW w:w="923" w:type="dxa"/>
            <w:tcBorders>
              <w:top w:val="single" w:color="auto" w:sz="8" w:space="0"/>
              <w:left w:val="single" w:color="auto" w:sz="8" w:space="0"/>
              <w:bottom w:val="single" w:color="auto" w:sz="8" w:space="0"/>
              <w:right w:val="single" w:color="auto" w:sz="8" w:space="0"/>
            </w:tcBorders>
            <w:vAlign w:val="center"/>
          </w:tcPr>
          <w:p w14:paraId="064CD9DC">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2023/7/14</w:t>
            </w:r>
          </w:p>
        </w:tc>
        <w:tc>
          <w:tcPr>
            <w:tcW w:w="964" w:type="dxa"/>
            <w:tcBorders>
              <w:top w:val="single" w:color="auto" w:sz="8" w:space="0"/>
              <w:left w:val="single" w:color="auto" w:sz="8" w:space="0"/>
              <w:bottom w:val="single" w:color="auto" w:sz="8" w:space="0"/>
              <w:right w:val="single" w:color="auto" w:sz="8" w:space="0"/>
            </w:tcBorders>
            <w:vAlign w:val="center"/>
          </w:tcPr>
          <w:p w14:paraId="4D4E6E6A">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6136441</w:t>
            </w:r>
          </w:p>
        </w:tc>
        <w:tc>
          <w:tcPr>
            <w:tcW w:w="1304" w:type="dxa"/>
            <w:tcBorders>
              <w:top w:val="single" w:color="auto" w:sz="8" w:space="0"/>
              <w:left w:val="single" w:color="auto" w:sz="8" w:space="0"/>
              <w:bottom w:val="single" w:color="auto" w:sz="8" w:space="0"/>
              <w:right w:val="single" w:color="auto" w:sz="8" w:space="0"/>
            </w:tcBorders>
            <w:vAlign w:val="center"/>
          </w:tcPr>
          <w:p w14:paraId="54EEB9C4">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中国水利水电科学研究院，宁波梅山保税港区景龙投资管理合伙企业（有限合伙）</w:t>
            </w:r>
          </w:p>
        </w:tc>
        <w:tc>
          <w:tcPr>
            <w:tcW w:w="1528" w:type="dxa"/>
            <w:tcBorders>
              <w:top w:val="single" w:color="auto" w:sz="8" w:space="0"/>
              <w:left w:val="single" w:color="auto" w:sz="8" w:space="0"/>
              <w:bottom w:val="single" w:color="auto" w:sz="8" w:space="0"/>
              <w:right w:val="single" w:color="auto" w:sz="8" w:space="0"/>
            </w:tcBorders>
            <w:vAlign w:val="center"/>
          </w:tcPr>
          <w:p w14:paraId="65596533">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宋文龙，吕娟，杜绵银，李建国，王学凤，李青，吴迪，史杨军</w:t>
            </w:r>
          </w:p>
        </w:tc>
      </w:tr>
      <w:tr w14:paraId="4D9CA4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vAlign w:val="center"/>
          </w:tcPr>
          <w:p w14:paraId="6C0A4369">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ascii="Times New Roman"/>
                <w:sz w:val="21"/>
                <w:szCs w:val="21"/>
              </w:rPr>
              <w:t>10</w:t>
            </w:r>
          </w:p>
        </w:tc>
        <w:tc>
          <w:tcPr>
            <w:tcW w:w="832" w:type="dxa"/>
            <w:tcBorders>
              <w:top w:val="single" w:color="auto" w:sz="8" w:space="0"/>
              <w:left w:val="single" w:color="auto" w:sz="8" w:space="0"/>
              <w:bottom w:val="single" w:color="auto" w:sz="8" w:space="0"/>
              <w:right w:val="single" w:color="auto" w:sz="8" w:space="0"/>
            </w:tcBorders>
            <w:vAlign w:val="center"/>
          </w:tcPr>
          <w:p w14:paraId="00FB275A">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sz w:val="21"/>
                <w:szCs w:val="21"/>
              </w:rPr>
            </w:pPr>
            <w:r>
              <w:rPr>
                <w:rFonts w:hint="eastAsia" w:ascii="Times New Roman"/>
                <w:sz w:val="21"/>
                <w:szCs w:val="21"/>
              </w:rPr>
              <w:t>发明</w:t>
            </w:r>
          </w:p>
          <w:p w14:paraId="60C901E3">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专利</w:t>
            </w:r>
          </w:p>
        </w:tc>
        <w:tc>
          <w:tcPr>
            <w:tcW w:w="1310" w:type="dxa"/>
            <w:tcBorders>
              <w:top w:val="single" w:color="auto" w:sz="8" w:space="0"/>
              <w:left w:val="single" w:color="auto" w:sz="8" w:space="0"/>
              <w:bottom w:val="single" w:color="auto" w:sz="8" w:space="0"/>
              <w:right w:val="single" w:color="auto" w:sz="8" w:space="0"/>
            </w:tcBorders>
            <w:shd w:val="clear" w:color="auto" w:fill="auto"/>
            <w:vAlign w:val="center"/>
          </w:tcPr>
          <w:p w14:paraId="1A5A4D4A">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一种多尺度土壤墒情协同观测装置</w:t>
            </w:r>
          </w:p>
        </w:tc>
        <w:tc>
          <w:tcPr>
            <w:tcW w:w="677" w:type="dxa"/>
            <w:tcBorders>
              <w:top w:val="single" w:color="auto" w:sz="8" w:space="0"/>
              <w:left w:val="single" w:color="auto" w:sz="8" w:space="0"/>
              <w:bottom w:val="single" w:color="auto" w:sz="8" w:space="0"/>
              <w:right w:val="single" w:color="auto" w:sz="8" w:space="0"/>
            </w:tcBorders>
            <w:vAlign w:val="center"/>
          </w:tcPr>
          <w:p w14:paraId="1553D1F9">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中国</w:t>
            </w:r>
          </w:p>
        </w:tc>
        <w:tc>
          <w:tcPr>
            <w:tcW w:w="1134" w:type="dxa"/>
            <w:tcBorders>
              <w:top w:val="single" w:color="auto" w:sz="8" w:space="0"/>
              <w:left w:val="single" w:color="auto" w:sz="8" w:space="0"/>
              <w:bottom w:val="single" w:color="auto" w:sz="8" w:space="0"/>
              <w:right w:val="single" w:color="auto" w:sz="8" w:space="0"/>
            </w:tcBorders>
            <w:vAlign w:val="center"/>
          </w:tcPr>
          <w:p w14:paraId="4BAAF8E0">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ZL201510202877.3</w:t>
            </w:r>
          </w:p>
        </w:tc>
        <w:tc>
          <w:tcPr>
            <w:tcW w:w="923" w:type="dxa"/>
            <w:tcBorders>
              <w:top w:val="single" w:color="auto" w:sz="8" w:space="0"/>
              <w:left w:val="single" w:color="auto" w:sz="8" w:space="0"/>
              <w:bottom w:val="single" w:color="auto" w:sz="8" w:space="0"/>
              <w:right w:val="single" w:color="auto" w:sz="8" w:space="0"/>
            </w:tcBorders>
            <w:vAlign w:val="center"/>
          </w:tcPr>
          <w:p w14:paraId="791A84C9">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2016/11/2</w:t>
            </w:r>
          </w:p>
        </w:tc>
        <w:tc>
          <w:tcPr>
            <w:tcW w:w="964" w:type="dxa"/>
            <w:tcBorders>
              <w:top w:val="single" w:color="auto" w:sz="8" w:space="0"/>
              <w:left w:val="single" w:color="auto" w:sz="8" w:space="0"/>
              <w:bottom w:val="single" w:color="auto" w:sz="8" w:space="0"/>
              <w:right w:val="single" w:color="auto" w:sz="8" w:space="0"/>
            </w:tcBorders>
            <w:vAlign w:val="center"/>
          </w:tcPr>
          <w:p w14:paraId="096503F1">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sz w:val="21"/>
                <w:szCs w:val="21"/>
              </w:rPr>
            </w:pPr>
            <w:r>
              <w:rPr>
                <w:rFonts w:hint="eastAsia" w:ascii="Times New Roman"/>
                <w:sz w:val="21"/>
                <w:szCs w:val="21"/>
              </w:rPr>
              <w:t>2286217</w:t>
            </w:r>
          </w:p>
        </w:tc>
        <w:tc>
          <w:tcPr>
            <w:tcW w:w="1304" w:type="dxa"/>
            <w:tcBorders>
              <w:top w:val="single" w:color="auto" w:sz="8" w:space="0"/>
              <w:left w:val="single" w:color="auto" w:sz="8" w:space="0"/>
              <w:bottom w:val="single" w:color="auto" w:sz="8" w:space="0"/>
              <w:right w:val="single" w:color="auto" w:sz="8" w:space="0"/>
            </w:tcBorders>
            <w:vAlign w:val="center"/>
          </w:tcPr>
          <w:p w14:paraId="0354DDD7">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中国水利水电科学研究院</w:t>
            </w:r>
          </w:p>
        </w:tc>
        <w:tc>
          <w:tcPr>
            <w:tcW w:w="1528" w:type="dxa"/>
            <w:tcBorders>
              <w:top w:val="single" w:color="auto" w:sz="8" w:space="0"/>
              <w:left w:val="single" w:color="auto" w:sz="8" w:space="0"/>
              <w:bottom w:val="single" w:color="auto" w:sz="8" w:space="0"/>
              <w:right w:val="single" w:color="auto" w:sz="8" w:space="0"/>
            </w:tcBorders>
            <w:vAlign w:val="center"/>
          </w:tcPr>
          <w:p w14:paraId="69CF37CD">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Times New Roman"/>
                <w:sz w:val="21"/>
                <w:szCs w:val="21"/>
              </w:rPr>
            </w:pPr>
            <w:r>
              <w:rPr>
                <w:rFonts w:hint="eastAsia" w:ascii="Times New Roman"/>
                <w:sz w:val="21"/>
                <w:szCs w:val="21"/>
              </w:rPr>
              <w:t>庞治国，宋文龙，路京选，付俊娥，曲伟，杨永民，李琳，蔡静雅</w:t>
            </w:r>
          </w:p>
        </w:tc>
      </w:tr>
    </w:tbl>
    <w:p w14:paraId="5D9A4306">
      <w:pPr>
        <w:keepNext w:val="0"/>
        <w:keepLines w:val="0"/>
        <w:pageBreakBefore w:val="0"/>
        <w:kinsoku/>
        <w:wordWrap/>
        <w:overflowPunct/>
        <w:topLinePunct w:val="0"/>
        <w:bidi w:val="0"/>
        <w:adjustRightInd/>
        <w:snapToGrid/>
        <w:spacing w:line="44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七、主要完成人情况</w:t>
      </w:r>
    </w:p>
    <w:p w14:paraId="214C442C">
      <w:pPr>
        <w:pStyle w:val="3"/>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1.宋文龙  2.李焕新  3.张学君  4.卢奕竹  5.李小涛 </w:t>
      </w:r>
      <w:r>
        <w:rPr>
          <w:rFonts w:ascii="仿宋" w:hAnsi="仿宋" w:eastAsia="仿宋" w:cs="仿宋"/>
          <w:sz w:val="28"/>
          <w:szCs w:val="28"/>
        </w:rPr>
        <w:t xml:space="preserve"> </w:t>
      </w:r>
      <w:r>
        <w:rPr>
          <w:rFonts w:hint="eastAsia" w:ascii="仿宋" w:hAnsi="仿宋" w:eastAsia="仿宋" w:cs="仿宋"/>
          <w:sz w:val="28"/>
          <w:szCs w:val="28"/>
        </w:rPr>
        <w:t>6.刘卫东</w:t>
      </w:r>
    </w:p>
    <w:p w14:paraId="5A1D87F0">
      <w:pPr>
        <w:keepNext w:val="0"/>
        <w:keepLines w:val="0"/>
        <w:pageBreakBefore w:val="0"/>
        <w:kinsoku/>
        <w:wordWrap/>
        <w:overflowPunct/>
        <w:topLinePunct w:val="0"/>
        <w:bidi w:val="0"/>
        <w:adjustRightInd/>
        <w:snapToGrid/>
        <w:spacing w:line="44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八、主要完成单位情况</w:t>
      </w:r>
    </w:p>
    <w:p w14:paraId="39F4F2F5">
      <w:pPr>
        <w:pStyle w:val="3"/>
        <w:keepNext w:val="0"/>
        <w:keepLines w:val="0"/>
        <w:pageBreakBefore w:val="0"/>
        <w:kinsoku/>
        <w:wordWrap/>
        <w:overflowPunct/>
        <w:topLinePunct w:val="0"/>
        <w:bidi w:val="0"/>
        <w:adjustRightInd/>
        <w:snapToGrid/>
        <w:spacing w:after="0" w:line="440" w:lineRule="exact"/>
        <w:ind w:left="0" w:leftChars="0" w:firstLine="560" w:firstLineChars="200"/>
        <w:textAlignment w:val="auto"/>
        <w:rPr>
          <w:sz w:val="28"/>
          <w:szCs w:val="28"/>
        </w:rPr>
      </w:pPr>
      <w:r>
        <w:rPr>
          <w:rFonts w:hint="eastAsia" w:ascii="仿宋" w:hAnsi="仿宋" w:eastAsia="仿宋" w:cs="仿宋"/>
          <w:sz w:val="28"/>
          <w:szCs w:val="28"/>
        </w:rPr>
        <w:t>1.</w:t>
      </w:r>
      <w:r>
        <w:rPr>
          <w:rFonts w:hint="eastAsia"/>
          <w:sz w:val="28"/>
          <w:szCs w:val="28"/>
        </w:rPr>
        <w:t xml:space="preserve"> </w:t>
      </w:r>
      <w:r>
        <w:rPr>
          <w:rFonts w:hint="eastAsia" w:ascii="仿宋" w:hAnsi="仿宋" w:eastAsia="仿宋" w:cs="仿宋"/>
          <w:sz w:val="28"/>
          <w:szCs w:val="28"/>
        </w:rPr>
        <w:t>渭南市东雷抽黄工程管理中心2.中国水利水电科学研究院</w:t>
      </w:r>
    </w:p>
    <w:p w14:paraId="7A55F818">
      <w:pPr>
        <w:keepNext w:val="0"/>
        <w:keepLines w:val="0"/>
        <w:pageBreakBefore w:val="0"/>
        <w:kinsoku/>
        <w:wordWrap/>
        <w:overflowPunct/>
        <w:topLinePunct w:val="0"/>
        <w:bidi w:val="0"/>
        <w:adjustRightInd/>
        <w:snapToGrid/>
        <w:spacing w:line="440" w:lineRule="exact"/>
        <w:ind w:firstLine="560" w:firstLineChars="200"/>
        <w:textAlignment w:val="auto"/>
        <w:rPr>
          <w:rFonts w:ascii="黑体" w:hAnsi="黑体" w:eastAsia="黑体" w:cs="黑体"/>
          <w:sz w:val="28"/>
          <w:szCs w:val="28"/>
        </w:rPr>
      </w:pPr>
      <w:r>
        <w:rPr>
          <w:rFonts w:ascii="黑体" w:hAnsi="黑体" w:eastAsia="黑体" w:cs="黑体"/>
          <w:sz w:val="28"/>
          <w:szCs w:val="28"/>
        </w:rPr>
        <w:t>九、完成人合作关系说明</w:t>
      </w:r>
    </w:p>
    <w:p w14:paraId="4535ED20">
      <w:pPr>
        <w:pStyle w:val="3"/>
        <w:keepNext w:val="0"/>
        <w:keepLines w:val="0"/>
        <w:pageBreakBefore w:val="0"/>
        <w:kinsoku/>
        <w:wordWrap/>
        <w:overflowPunct/>
        <w:topLinePunct w:val="0"/>
        <w:autoSpaceDE w:val="0"/>
        <w:autoSpaceDN w:val="0"/>
        <w:bidi w:val="0"/>
        <w:adjustRightInd/>
        <w:snapToGrid/>
        <w:spacing w:after="0"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本项目共有6</w:t>
      </w:r>
      <w:r>
        <w:rPr>
          <w:rFonts w:hint="eastAsia" w:ascii="仿宋" w:hAnsi="仿宋" w:eastAsia="仿宋" w:cs="仿宋"/>
          <w:sz w:val="28"/>
          <w:szCs w:val="28"/>
        </w:rPr>
        <w:t>位</w:t>
      </w:r>
      <w:r>
        <w:rPr>
          <w:rFonts w:ascii="仿宋" w:hAnsi="仿宋" w:eastAsia="仿宋" w:cs="仿宋"/>
          <w:sz w:val="28"/>
          <w:szCs w:val="28"/>
        </w:rPr>
        <w:t>完成人，分别为</w:t>
      </w:r>
      <w:r>
        <w:rPr>
          <w:rFonts w:hint="eastAsia" w:ascii="仿宋" w:hAnsi="仿宋" w:eastAsia="仿宋" w:cs="仿宋"/>
          <w:sz w:val="28"/>
          <w:szCs w:val="28"/>
        </w:rPr>
        <w:t>宋文龙、李焕新、张学君、卢奕竹、李小涛、刘卫东</w:t>
      </w:r>
      <w:r>
        <w:rPr>
          <w:rFonts w:ascii="仿宋" w:hAnsi="仿宋" w:eastAsia="仿宋" w:cs="仿宋"/>
          <w:sz w:val="28"/>
          <w:szCs w:val="28"/>
        </w:rPr>
        <w:t>。本项目完成人之间合作方式主要是项目</w:t>
      </w:r>
      <w:r>
        <w:rPr>
          <w:rFonts w:hint="eastAsia" w:ascii="仿宋" w:hAnsi="仿宋" w:eastAsia="仿宋" w:cs="仿宋"/>
          <w:sz w:val="28"/>
          <w:szCs w:val="28"/>
        </w:rPr>
        <w:t>、</w:t>
      </w:r>
      <w:r>
        <w:rPr>
          <w:rFonts w:ascii="仿宋" w:hAnsi="仿宋" w:eastAsia="仿宋" w:cs="仿宋"/>
          <w:sz w:val="28"/>
          <w:szCs w:val="28"/>
        </w:rPr>
        <w:t>合作</w:t>
      </w:r>
      <w:r>
        <w:rPr>
          <w:rFonts w:hint="eastAsia" w:ascii="仿宋" w:hAnsi="仿宋" w:eastAsia="仿宋" w:cs="仿宋"/>
          <w:sz w:val="28"/>
          <w:szCs w:val="28"/>
        </w:rPr>
        <w:t>专利和</w:t>
      </w:r>
      <w:r>
        <w:rPr>
          <w:rFonts w:ascii="仿宋" w:hAnsi="仿宋" w:eastAsia="仿宋" w:cs="仿宋"/>
          <w:sz w:val="28"/>
          <w:szCs w:val="28"/>
        </w:rPr>
        <w:t>论文等。具体合作关系如下：</w:t>
      </w:r>
    </w:p>
    <w:p w14:paraId="51E0EF1F">
      <w:pPr>
        <w:keepNext w:val="0"/>
        <w:keepLines w:val="0"/>
        <w:pageBreakBefore w:val="0"/>
        <w:kinsoku/>
        <w:wordWrap/>
        <w:overflowPunct/>
        <w:topLinePunct w:val="0"/>
        <w:autoSpaceDE w:val="0"/>
        <w:autoSpaceDN w:val="0"/>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宋文龙与李焕新在遥感技术应用研究方面合作多年，开展的实际灌溉面积遥感监测识别关键技术研究获国家发明专利“一种基于高分辨率卫星数据监测灌区灌溉面积方法”“一种基于地表温度的春灌期灌溉面积动态监测遥感方法”，发表学术论文《基于深度学习的农业区土地利用无人机监测分类》《地表水体遥感监测研究进展》等。</w:t>
      </w:r>
    </w:p>
    <w:p w14:paraId="71B50A7A">
      <w:pPr>
        <w:keepNext w:val="0"/>
        <w:keepLines w:val="0"/>
        <w:pageBreakBefore w:val="0"/>
        <w:kinsoku/>
        <w:wordWrap/>
        <w:overflowPunct/>
        <w:topLinePunct w:val="0"/>
        <w:autoSpaceDE w:val="0"/>
        <w:autoSpaceDN w:val="0"/>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宋文龙与张学君联合研发的“基于大数据的旱情预测方法、系统和介质”，解决了灌区旱情预测预见期短、精度不佳的难题，获国家发明专利。</w:t>
      </w:r>
    </w:p>
    <w:p w14:paraId="743A0991">
      <w:pPr>
        <w:keepNext w:val="0"/>
        <w:keepLines w:val="0"/>
        <w:pageBreakBefore w:val="0"/>
        <w:kinsoku/>
        <w:wordWrap/>
        <w:overflowPunct/>
        <w:topLinePunct w:val="0"/>
        <w:autoSpaceDE w:val="0"/>
        <w:autoSpaceDN w:val="0"/>
        <w:bidi w:val="0"/>
        <w:adjustRightInd/>
        <w:snapToGrid/>
        <w:spacing w:line="440" w:lineRule="exact"/>
        <w:ind w:firstLine="560" w:firstLineChars="200"/>
        <w:textAlignment w:val="auto"/>
        <w:rPr>
          <w:rFonts w:ascii="仿宋" w:hAnsi="仿宋" w:cs="仿宋"/>
          <w:sz w:val="28"/>
          <w:szCs w:val="28"/>
        </w:rPr>
      </w:pPr>
      <w:r>
        <w:rPr>
          <w:rFonts w:hint="eastAsia" w:ascii="仿宋" w:hAnsi="仿宋" w:eastAsia="仿宋" w:cs="仿宋"/>
          <w:sz w:val="28"/>
          <w:szCs w:val="28"/>
        </w:rPr>
        <w:t>宋文龙与卢奕竹长期合作，在灌溉信息遥感监测识别、旱情低空遥感快速识别等方面取得多项科研成果，获“一种基于高分辨率卫星数据监测灌区灌溉面积方法”、“基于叶面积指数的冬小麦旱情无人机快速监测判别方法”、“一种基于卷积神经网络的田块信息提取方法”、“一种基于地表温度的春灌期灌溉面积动态监测遥感方法”、“一种基于叶绿素含量的夏玉米旱情无人机快速监测判别方法”等多项发明专利，发表文章多篇。</w:t>
      </w:r>
    </w:p>
    <w:p w14:paraId="7D5AC0A2">
      <w:pPr>
        <w:keepNext w:val="0"/>
        <w:keepLines w:val="0"/>
        <w:pageBreakBefore w:val="0"/>
        <w:widowControl/>
        <w:kinsoku/>
        <w:wordWrap/>
        <w:overflowPunct/>
        <w:topLinePunct w:val="0"/>
        <w:autoSpaceDE w:val="0"/>
        <w:autoSpaceDN w:val="0"/>
        <w:bidi w:val="0"/>
        <w:adjustRightInd/>
        <w:snapToGrid/>
        <w:spacing w:line="4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宋文龙与李小涛在灌区作物物候期识别研究方面合作多年，获国家发明专利“一种冬小麦关键生育期根系土壤含水量遥感监测方法及系统”。</w:t>
      </w:r>
    </w:p>
    <w:p w14:paraId="53CCFEC0">
      <w:pPr>
        <w:keepNext w:val="0"/>
        <w:keepLines w:val="0"/>
        <w:pageBreakBefore w:val="0"/>
        <w:widowControl/>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宋文龙与刘卫东在灌区遥感技术应用研究方面合作多年，获国家发明专利“</w:t>
      </w:r>
      <w:r>
        <w:rPr>
          <w:rFonts w:ascii="仿宋" w:hAnsi="仿宋" w:eastAsia="仿宋" w:cs="仿宋"/>
          <w:sz w:val="28"/>
          <w:szCs w:val="28"/>
        </w:rPr>
        <w:t>一种面向恒定功率水泵机组的渠系优化配水模型构建方法</w:t>
      </w:r>
      <w:r>
        <w:rPr>
          <w:rFonts w:hint="eastAsia" w:ascii="仿宋" w:hAnsi="仿宋" w:eastAsia="仿宋" w:cs="仿宋"/>
          <w:sz w:val="28"/>
          <w:szCs w:val="28"/>
        </w:rPr>
        <w:t>”，发表学术论文《</w:t>
      </w:r>
      <w:r>
        <w:rPr>
          <w:rFonts w:ascii="仿宋" w:hAnsi="仿宋" w:eastAsia="仿宋" w:cs="仿宋"/>
          <w:sz w:val="28"/>
          <w:szCs w:val="28"/>
        </w:rPr>
        <w:t>Application of Cosmic-Ray Neutron Sensor Method to</w:t>
      </w:r>
      <w:r>
        <w:rPr>
          <w:rFonts w:hint="eastAsia" w:ascii="仿宋" w:hAnsi="仿宋" w:eastAsia="仿宋" w:cs="仿宋"/>
          <w:sz w:val="28"/>
          <w:szCs w:val="28"/>
        </w:rPr>
        <w:t xml:space="preserve"> </w:t>
      </w:r>
      <w:r>
        <w:rPr>
          <w:rFonts w:ascii="仿宋" w:hAnsi="仿宋" w:eastAsia="仿宋" w:cs="仿宋"/>
          <w:sz w:val="28"/>
          <w:szCs w:val="28"/>
        </w:rPr>
        <w:t>Calculate Field Water Use Efficiency</w:t>
      </w:r>
      <w:r>
        <w:rPr>
          <w:rFonts w:hint="eastAsia" w:ascii="仿宋" w:hAnsi="仿宋" w:eastAsia="仿宋" w:cs="仿宋"/>
          <w:sz w:val="28"/>
          <w:szCs w:val="28"/>
        </w:rPr>
        <w:t>》等。</w:t>
      </w:r>
    </w:p>
    <w:p w14:paraId="013ADA0B">
      <w:pPr>
        <w:keepNext w:val="0"/>
        <w:keepLines w:val="0"/>
        <w:pageBreakBefore w:val="0"/>
        <w:widowControl/>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p>
    <w:p w14:paraId="5AAE5DD5">
      <w:pPr>
        <w:keepNext w:val="0"/>
        <w:keepLines w:val="0"/>
        <w:pageBreakBefore w:val="0"/>
        <w:widowControl/>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p>
    <w:p w14:paraId="056F4E8E">
      <w:pPr>
        <w:keepNext w:val="0"/>
        <w:keepLines w:val="0"/>
        <w:pageBreakBefore w:val="0"/>
        <w:widowControl/>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p>
    <w:p w14:paraId="0A555753">
      <w:pPr>
        <w:keepNext w:val="0"/>
        <w:keepLines w:val="0"/>
        <w:pageBreakBefore w:val="0"/>
        <w:widowControl/>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p>
    <w:p w14:paraId="08C90A0D">
      <w:pPr>
        <w:keepNext w:val="0"/>
        <w:keepLines w:val="0"/>
        <w:pageBreakBefore w:val="0"/>
        <w:widowControl/>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p>
    <w:p w14:paraId="4B0CD177">
      <w:pPr>
        <w:keepNext w:val="0"/>
        <w:keepLines w:val="0"/>
        <w:pageBreakBefore w:val="0"/>
        <w:widowControl/>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p>
    <w:p w14:paraId="239C8EC1">
      <w:pPr>
        <w:keepNext w:val="0"/>
        <w:keepLines w:val="0"/>
        <w:pageBreakBefore w:val="0"/>
        <w:widowControl/>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p>
    <w:p w14:paraId="5C4F56BB">
      <w:pPr>
        <w:keepNext w:val="0"/>
        <w:keepLines w:val="0"/>
        <w:pageBreakBefore w:val="0"/>
        <w:widowControl/>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p>
    <w:p w14:paraId="71AC01EB">
      <w:pPr>
        <w:keepNext w:val="0"/>
        <w:keepLines w:val="0"/>
        <w:pageBreakBefore w:val="0"/>
        <w:widowControl/>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p>
    <w:p w14:paraId="7D420715">
      <w:pPr>
        <w:keepNext w:val="0"/>
        <w:keepLines w:val="0"/>
        <w:pageBreakBefore w:val="0"/>
        <w:widowControl/>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p>
    <w:p w14:paraId="118F86D9">
      <w:pPr>
        <w:keepNext w:val="0"/>
        <w:keepLines w:val="0"/>
        <w:pageBreakBefore w:val="0"/>
        <w:widowControl/>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p>
    <w:p w14:paraId="303B493F">
      <w:pPr>
        <w:keepNext w:val="0"/>
        <w:keepLines w:val="0"/>
        <w:pageBreakBefore w:val="0"/>
        <w:widowControl/>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p>
    <w:p w14:paraId="7DE05C08">
      <w:pPr>
        <w:keepNext w:val="0"/>
        <w:keepLines w:val="0"/>
        <w:pageBreakBefore w:val="0"/>
        <w:widowControl/>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p>
    <w:p w14:paraId="0987C41E">
      <w:pPr>
        <w:keepNext w:val="0"/>
        <w:keepLines w:val="0"/>
        <w:pageBreakBefore w:val="0"/>
        <w:widowControl/>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p>
    <w:p w14:paraId="7AC86B16">
      <w:pPr>
        <w:keepNext w:val="0"/>
        <w:keepLines w:val="0"/>
        <w:pageBreakBefore w:val="0"/>
        <w:widowControl/>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p>
    <w:p w14:paraId="0EC74528">
      <w:pPr>
        <w:keepNext w:val="0"/>
        <w:keepLines w:val="0"/>
        <w:pageBreakBefore w:val="0"/>
        <w:widowControl/>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p>
    <w:p w14:paraId="4BAEB5FA">
      <w:pPr>
        <w:keepNext w:val="0"/>
        <w:keepLines w:val="0"/>
        <w:pageBreakBefore w:val="0"/>
        <w:widowControl/>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p>
    <w:p w14:paraId="58FF8121">
      <w:pPr>
        <w:keepNext w:val="0"/>
        <w:keepLines w:val="0"/>
        <w:pageBreakBefore w:val="0"/>
        <w:widowControl/>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p>
    <w:p w14:paraId="4A4D5FD9">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黑体" w:hAnsi="黑体" w:eastAsia="黑体" w:cs="黑体"/>
          <w:sz w:val="44"/>
          <w:szCs w:val="44"/>
          <w:lang w:val="en-US" w:eastAsia="zh-CN"/>
        </w:rPr>
      </w:pPr>
    </w:p>
    <w:sectPr>
      <w:pgSz w:w="11906" w:h="16838"/>
      <w:pgMar w:top="1701" w:right="141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883D35"/>
    <w:rsid w:val="00063AC3"/>
    <w:rsid w:val="0009174B"/>
    <w:rsid w:val="000C5629"/>
    <w:rsid w:val="00104C26"/>
    <w:rsid w:val="00202649"/>
    <w:rsid w:val="00222493"/>
    <w:rsid w:val="002939BD"/>
    <w:rsid w:val="00305056"/>
    <w:rsid w:val="003A0826"/>
    <w:rsid w:val="004F4FC5"/>
    <w:rsid w:val="00544CAB"/>
    <w:rsid w:val="005917BE"/>
    <w:rsid w:val="00622A28"/>
    <w:rsid w:val="00655EC0"/>
    <w:rsid w:val="00674DFB"/>
    <w:rsid w:val="00690AFA"/>
    <w:rsid w:val="006C1628"/>
    <w:rsid w:val="006D095C"/>
    <w:rsid w:val="00703B9D"/>
    <w:rsid w:val="007225FE"/>
    <w:rsid w:val="007C6D93"/>
    <w:rsid w:val="007F0F8C"/>
    <w:rsid w:val="00832F53"/>
    <w:rsid w:val="008E40BC"/>
    <w:rsid w:val="00922537"/>
    <w:rsid w:val="009466AE"/>
    <w:rsid w:val="009503EE"/>
    <w:rsid w:val="009813B3"/>
    <w:rsid w:val="009858D9"/>
    <w:rsid w:val="00995CAD"/>
    <w:rsid w:val="009F5578"/>
    <w:rsid w:val="00A1553E"/>
    <w:rsid w:val="00BC127E"/>
    <w:rsid w:val="00C335C0"/>
    <w:rsid w:val="00CD4EC7"/>
    <w:rsid w:val="00D06E4F"/>
    <w:rsid w:val="00D329CB"/>
    <w:rsid w:val="00D32E33"/>
    <w:rsid w:val="00D627DD"/>
    <w:rsid w:val="00D7035F"/>
    <w:rsid w:val="00DB420E"/>
    <w:rsid w:val="00E14B9B"/>
    <w:rsid w:val="00E1703D"/>
    <w:rsid w:val="00E27AE8"/>
    <w:rsid w:val="00E71078"/>
    <w:rsid w:val="00EA7FD6"/>
    <w:rsid w:val="00EB4F80"/>
    <w:rsid w:val="00EB7CD4"/>
    <w:rsid w:val="00EE16A2"/>
    <w:rsid w:val="00F2021A"/>
    <w:rsid w:val="00F47E9A"/>
    <w:rsid w:val="00F94DB6"/>
    <w:rsid w:val="00FB047A"/>
    <w:rsid w:val="00FE0E8F"/>
    <w:rsid w:val="00FF52E7"/>
    <w:rsid w:val="0DEE019E"/>
    <w:rsid w:val="0F744EC5"/>
    <w:rsid w:val="1A4B3023"/>
    <w:rsid w:val="260E5C0A"/>
    <w:rsid w:val="28397F24"/>
    <w:rsid w:val="2CC6515A"/>
    <w:rsid w:val="36E447F5"/>
    <w:rsid w:val="38781221"/>
    <w:rsid w:val="3AC86A27"/>
    <w:rsid w:val="3B614DF1"/>
    <w:rsid w:val="3B832A98"/>
    <w:rsid w:val="442A5BD9"/>
    <w:rsid w:val="45EA0DC5"/>
    <w:rsid w:val="47AA1D51"/>
    <w:rsid w:val="4AB443EC"/>
    <w:rsid w:val="4BEE1F3B"/>
    <w:rsid w:val="4D8C571D"/>
    <w:rsid w:val="51155AAE"/>
    <w:rsid w:val="55F31810"/>
    <w:rsid w:val="62BE2E38"/>
    <w:rsid w:val="6A4F7FF6"/>
    <w:rsid w:val="6A883D35"/>
    <w:rsid w:val="6D816F7F"/>
    <w:rsid w:val="70CA0EB0"/>
    <w:rsid w:val="7DE32860"/>
    <w:rsid w:val="7E3B1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link w:val="10"/>
    <w:qFormat/>
    <w:uiPriority w:val="0"/>
    <w:pPr>
      <w:ind w:firstLine="420"/>
    </w:pPr>
  </w:style>
  <w:style w:type="paragraph" w:styleId="4">
    <w:name w:val="Plain Text"/>
    <w:basedOn w:val="1"/>
    <w:link w:val="12"/>
    <w:qFormat/>
    <w:uiPriority w:val="0"/>
    <w:pPr>
      <w:spacing w:line="360" w:lineRule="auto"/>
      <w:ind w:firstLine="480" w:firstLineChars="200"/>
    </w:pPr>
    <w:rPr>
      <w:rFonts w:ascii="仿宋_GB2312"/>
      <w:sz w:val="24"/>
      <w:szCs w:val="20"/>
    </w:rPr>
  </w:style>
  <w:style w:type="paragraph" w:styleId="5">
    <w:name w:val="Balloon Text"/>
    <w:basedOn w:val="1"/>
    <w:link w:val="13"/>
    <w:qFormat/>
    <w:uiPriority w:val="0"/>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List Paragraph"/>
    <w:basedOn w:val="1"/>
    <w:qFormat/>
    <w:uiPriority w:val="99"/>
    <w:pPr>
      <w:ind w:firstLine="420" w:firstLineChars="200"/>
    </w:pPr>
  </w:style>
  <w:style w:type="character" w:customStyle="1" w:styleId="10">
    <w:name w:val="正文首行缩进 2 Char"/>
    <w:basedOn w:val="8"/>
    <w:link w:val="3"/>
    <w:qFormat/>
    <w:uiPriority w:val="0"/>
    <w:rPr>
      <w:kern w:val="2"/>
      <w:sz w:val="21"/>
      <w:szCs w:val="24"/>
    </w:rPr>
  </w:style>
  <w:style w:type="character" w:customStyle="1" w:styleId="11">
    <w:name w:val="纯文本 Char"/>
    <w:basedOn w:val="8"/>
    <w:qFormat/>
    <w:uiPriority w:val="0"/>
    <w:rPr>
      <w:rFonts w:ascii="宋体" w:hAnsi="Courier New" w:cs="Courier New"/>
      <w:kern w:val="2"/>
      <w:sz w:val="21"/>
      <w:szCs w:val="21"/>
    </w:rPr>
  </w:style>
  <w:style w:type="character" w:customStyle="1" w:styleId="12">
    <w:name w:val="纯文本 Char1"/>
    <w:link w:val="4"/>
    <w:qFormat/>
    <w:uiPriority w:val="0"/>
    <w:rPr>
      <w:rFonts w:ascii="仿宋_GB2312"/>
      <w:kern w:val="2"/>
      <w:sz w:val="24"/>
    </w:rPr>
  </w:style>
  <w:style w:type="character" w:customStyle="1" w:styleId="13">
    <w:name w:val="批注框文本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水文局</Company>
  <Pages>4</Pages>
  <Words>2353</Words>
  <Characters>2708</Characters>
  <Lines>21</Lines>
  <Paragraphs>5</Paragraphs>
  <TotalTime>16</TotalTime>
  <ScaleCrop>false</ScaleCrop>
  <LinksUpToDate>false</LinksUpToDate>
  <CharactersWithSpaces>2737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2025-09-11T11:58:00Z</dcterms:created>
  <dc:creator>陈旭</dc:creator>
  <cp:lastModifiedBy>杜宁波</cp:lastModifiedBy>
  <cp:lastPrinted>2025-09-12T07:46:00Z</cp:lastPrinted>
  <dcterms:modified xsi:type="dcterms:W3CDTF">2025-09-17T06:43:38Z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eyJoZGlkIjoiZDNhOWFhMjlkYTY5ODY3Mzc5MTE3M2ZhZGM1NDc3MzMiLCJ1c2VySWQiOiIzNzYwOTkzMjgifQ==</vt:lpwstr>
  </property>
  <property fmtid="{D5CDD505-2E9C-101B-9397-08002B2CF9AE}" pid="4" name="ICV">
    <vt:lpwstr>C3329A8AD83449B5A41AD5109F3DFCB3_13</vt:lpwstr>
  </property>
</Properties>
</file>